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2D48" w14:textId="10AAD61B" w:rsidR="001A306C" w:rsidRPr="000B5DB0" w:rsidRDefault="001A306C" w:rsidP="001A306C">
      <w:pPr>
        <w:pStyle w:val="BodyText"/>
        <w:jc w:val="center"/>
        <w:rPr>
          <w:bCs/>
          <w:sz w:val="32"/>
          <w:szCs w:val="28"/>
        </w:rPr>
      </w:pPr>
      <w:r w:rsidRPr="000B5DB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9A0201" wp14:editId="724BAD89">
            <wp:simplePos x="0" y="0"/>
            <wp:positionH relativeFrom="margin">
              <wp:align>center</wp:align>
            </wp:positionH>
            <wp:positionV relativeFrom="paragraph">
              <wp:posOffset>-421640</wp:posOffset>
            </wp:positionV>
            <wp:extent cx="1562100" cy="418553"/>
            <wp:effectExtent l="0" t="0" r="0" b="63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ILinternal_KGrgb_College of Sciences-72d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1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DB0">
        <w:rPr>
          <w:b/>
          <w:sz w:val="32"/>
          <w:szCs w:val="28"/>
        </w:rPr>
        <w:t xml:space="preserve"> Fall 2020 Mode Changes</w:t>
      </w:r>
    </w:p>
    <w:p w14:paraId="63D93A2F" w14:textId="04A5193B" w:rsidR="001A306C" w:rsidRPr="004D69F1" w:rsidRDefault="001A306C" w:rsidP="001A306C">
      <w:pPr>
        <w:pStyle w:val="BodyText"/>
        <w:jc w:val="center"/>
        <w:rPr>
          <w:bCs/>
          <w:i/>
          <w:iCs/>
          <w:sz w:val="20"/>
          <w:szCs w:val="18"/>
        </w:rPr>
      </w:pPr>
      <w:r w:rsidRPr="00FA30B6">
        <w:rPr>
          <w:bCs/>
          <w:sz w:val="24"/>
        </w:rPr>
        <w:t xml:space="preserve"> </w:t>
      </w:r>
      <w:r>
        <w:rPr>
          <w:bCs/>
          <w:i/>
          <w:iCs/>
          <w:sz w:val="20"/>
          <w:szCs w:val="18"/>
        </w:rPr>
        <w:t>6/</w:t>
      </w:r>
      <w:r w:rsidR="006E09F8">
        <w:rPr>
          <w:bCs/>
          <w:i/>
          <w:iCs/>
          <w:sz w:val="20"/>
          <w:szCs w:val="18"/>
        </w:rPr>
        <w:t>11</w:t>
      </w:r>
      <w:r w:rsidRPr="004D69F1">
        <w:rPr>
          <w:bCs/>
          <w:i/>
          <w:iCs/>
          <w:sz w:val="20"/>
          <w:szCs w:val="18"/>
        </w:rPr>
        <w:t>/20</w:t>
      </w:r>
    </w:p>
    <w:p w14:paraId="614C45B3" w14:textId="461AC163" w:rsidR="001A306C" w:rsidRDefault="001A306C" w:rsidP="001A306C">
      <w:pPr>
        <w:pStyle w:val="xmsolistparagraph"/>
        <w:ind w:left="0"/>
        <w:rPr>
          <w:rFonts w:eastAsia="Times New Roman"/>
        </w:rPr>
      </w:pPr>
    </w:p>
    <w:p w14:paraId="73B94AC8" w14:textId="359D8078" w:rsidR="008018D8" w:rsidRPr="008018D8" w:rsidRDefault="008018D8" w:rsidP="001A306C">
      <w:pPr>
        <w:rPr>
          <w:rFonts w:ascii="Calibri" w:eastAsia="Times New Roman" w:hAnsi="Calibri" w:cs="Calibri"/>
          <w:b/>
          <w:bCs/>
          <w:szCs w:val="22"/>
        </w:rPr>
      </w:pPr>
      <w:r w:rsidRPr="008018D8">
        <w:rPr>
          <w:rFonts w:ascii="Calibri" w:eastAsia="Times New Roman" w:hAnsi="Calibri" w:cs="Calibri"/>
          <w:b/>
          <w:bCs/>
          <w:szCs w:val="22"/>
        </w:rPr>
        <w:t xml:space="preserve">Please refer to the following for more information about the various course modalities: </w:t>
      </w:r>
    </w:p>
    <w:p w14:paraId="69F0C2A1" w14:textId="43665D09" w:rsidR="001A306C" w:rsidRPr="001A306C" w:rsidRDefault="008018D8" w:rsidP="001A306C">
      <w:pPr>
        <w:rPr>
          <w:rFonts w:ascii="Calibri" w:eastAsia="Times New Roman" w:hAnsi="Calibri" w:cs="Calibri"/>
          <w:color w:val="0563C1"/>
          <w:szCs w:val="22"/>
          <w:u w:val="single"/>
        </w:rPr>
      </w:pPr>
      <w:r w:rsidRPr="008018D8">
        <w:rPr>
          <w:rFonts w:ascii="Calibri" w:eastAsia="Times New Roman" w:hAnsi="Calibri" w:cs="Calibri"/>
          <w:szCs w:val="22"/>
        </w:rPr>
        <w:t xml:space="preserve">Instructional Modes: </w:t>
      </w:r>
      <w:hyperlink r:id="rId8" w:history="1">
        <w:r w:rsidRPr="001A306C">
          <w:rPr>
            <w:rStyle w:val="Hyperlink"/>
            <w:rFonts w:ascii="Calibri" w:eastAsia="Times New Roman" w:hAnsi="Calibri" w:cs="Calibri"/>
            <w:szCs w:val="22"/>
          </w:rPr>
          <w:t>https://cdl.ucf.edu/support/student/modalities/</w:t>
        </w:r>
      </w:hyperlink>
    </w:p>
    <w:p w14:paraId="380F87AE" w14:textId="68265FE2" w:rsidR="008018D8" w:rsidRPr="008018D8" w:rsidRDefault="008018D8" w:rsidP="008018D8">
      <w:pPr>
        <w:rPr>
          <w:rFonts w:ascii="Calibri" w:eastAsia="Times New Roman" w:hAnsi="Calibri" w:cs="Calibri"/>
          <w:color w:val="0563C1"/>
          <w:szCs w:val="22"/>
          <w:u w:val="single"/>
        </w:rPr>
      </w:pPr>
      <w:r w:rsidRPr="008018D8">
        <w:rPr>
          <w:rFonts w:ascii="Calibri" w:eastAsia="Times New Roman" w:hAnsi="Calibri" w:cs="Calibri"/>
          <w:szCs w:val="22"/>
        </w:rPr>
        <w:t xml:space="preserve">CDL’s Training Comparison Sheet: </w:t>
      </w:r>
      <w:hyperlink r:id="rId9" w:history="1">
        <w:r w:rsidRPr="008018D8">
          <w:rPr>
            <w:rStyle w:val="Hyperlink"/>
            <w:rFonts w:ascii="Calibri" w:eastAsia="Times New Roman" w:hAnsi="Calibri" w:cs="Calibri"/>
            <w:szCs w:val="22"/>
          </w:rPr>
          <w:t>https://digitallearning.ucf.edu/newsroom/wp-content/uploads/2020/06/Training-comp.pdf</w:t>
        </w:r>
      </w:hyperlink>
    </w:p>
    <w:p w14:paraId="1A051A78" w14:textId="748FF624" w:rsidR="001A306C" w:rsidRDefault="001A306C" w:rsidP="001A306C">
      <w:pPr>
        <w:pStyle w:val="xmsolistparagraph"/>
        <w:ind w:left="0"/>
        <w:rPr>
          <w:rFonts w:eastAsia="Times New Roman"/>
        </w:rPr>
      </w:pPr>
    </w:p>
    <w:p w14:paraId="68CE2A07" w14:textId="3B949255" w:rsidR="001A306C" w:rsidRPr="001A306C" w:rsidRDefault="001A306C" w:rsidP="001A306C">
      <w:pPr>
        <w:pStyle w:val="xmsolistparagraph"/>
        <w:ind w:left="0"/>
        <w:rPr>
          <w:rFonts w:eastAsia="Times New Roman"/>
          <w:b/>
          <w:bCs/>
          <w:sz w:val="24"/>
          <w:szCs w:val="24"/>
        </w:rPr>
      </w:pPr>
      <w:r w:rsidRPr="001A306C">
        <w:rPr>
          <w:rFonts w:eastAsia="Times New Roman"/>
          <w:b/>
          <w:bCs/>
          <w:sz w:val="24"/>
          <w:szCs w:val="24"/>
        </w:rPr>
        <w:t>For courses being changed to:</w:t>
      </w:r>
    </w:p>
    <w:p w14:paraId="0F579850" w14:textId="2E7AF7D3" w:rsidR="001A306C" w:rsidRDefault="001A306C" w:rsidP="001A306C">
      <w:pPr>
        <w:pStyle w:val="xmsolistparagraph"/>
        <w:ind w:left="0"/>
        <w:rPr>
          <w:rFonts w:eastAsia="Times New Roman"/>
        </w:rPr>
      </w:pPr>
    </w:p>
    <w:p w14:paraId="3E822D6C" w14:textId="45FB2E85" w:rsidR="001A306C" w:rsidRPr="001A306C" w:rsidRDefault="001A306C" w:rsidP="001A306C">
      <w:pPr>
        <w:pStyle w:val="xmsolistparagraph"/>
        <w:ind w:left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V-Sync: Video Synchronous</w:t>
      </w:r>
      <w:r w:rsidR="004E657F">
        <w:rPr>
          <w:rFonts w:eastAsia="Times New Roman"/>
          <w:b/>
          <w:bCs/>
        </w:rPr>
        <w:t>, Remote Instruction</w:t>
      </w:r>
    </w:p>
    <w:p w14:paraId="113A474C" w14:textId="711E1CD1" w:rsidR="001A306C" w:rsidRDefault="001A306C" w:rsidP="001A306C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>V</w:t>
      </w:r>
      <w:r w:rsidR="004E657F">
        <w:rPr>
          <w:rFonts w:eastAsia="Times New Roman"/>
        </w:rPr>
        <w:t>1</w:t>
      </w:r>
      <w:r w:rsidR="008B0A4C">
        <w:rPr>
          <w:rFonts w:eastAsia="Times New Roman"/>
        </w:rPr>
        <w:t xml:space="preserve"> mode courses taught </w:t>
      </w:r>
      <w:r>
        <w:rPr>
          <w:rFonts w:eastAsia="Times New Roman"/>
        </w:rPr>
        <w:t xml:space="preserve">via video (Zoom, Panopto) with </w:t>
      </w:r>
      <w:r w:rsidR="008018D8">
        <w:rPr>
          <w:rFonts w:eastAsia="Times New Roman"/>
        </w:rPr>
        <w:t xml:space="preserve">some </w:t>
      </w:r>
      <w:r w:rsidR="008B0A4C">
        <w:rPr>
          <w:rFonts w:eastAsia="Times New Roman"/>
          <w:b/>
          <w:bCs/>
        </w:rPr>
        <w:t>synchronous</w:t>
      </w:r>
      <w:r w:rsidR="008B0A4C">
        <w:rPr>
          <w:rFonts w:eastAsia="Times New Roman"/>
        </w:rPr>
        <w:t xml:space="preserve"> </w:t>
      </w:r>
      <w:r>
        <w:rPr>
          <w:rFonts w:eastAsia="Times New Roman"/>
        </w:rPr>
        <w:t>instruction</w:t>
      </w:r>
      <w:r w:rsidR="008018D8">
        <w:rPr>
          <w:rFonts w:eastAsia="Times New Roman"/>
        </w:rPr>
        <w:t xml:space="preserve"> that will be delivered during the scheduled class time. </w:t>
      </w:r>
    </w:p>
    <w:p w14:paraId="51716E95" w14:textId="78338D53" w:rsidR="008B0A4C" w:rsidRDefault="001A306C" w:rsidP="008B0A4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schedule </w:t>
      </w:r>
      <w:r w:rsidR="008B0A4C">
        <w:rPr>
          <w:rFonts w:eastAsia="Times New Roman"/>
        </w:rPr>
        <w:t xml:space="preserve">will have the room </w:t>
      </w:r>
      <w:r>
        <w:rPr>
          <w:rFonts w:eastAsia="Times New Roman"/>
        </w:rPr>
        <w:t xml:space="preserve">information </w:t>
      </w:r>
      <w:r w:rsidR="008B0A4C">
        <w:rPr>
          <w:rFonts w:eastAsia="Times New Roman"/>
        </w:rPr>
        <w:t xml:space="preserve">removed </w:t>
      </w:r>
      <w:r w:rsidR="008018D8">
        <w:rPr>
          <w:rFonts w:eastAsia="Times New Roman"/>
        </w:rPr>
        <w:t>but</w:t>
      </w:r>
      <w:r w:rsidR="008B0A4C">
        <w:rPr>
          <w:rFonts w:eastAsia="Times New Roman"/>
        </w:rPr>
        <w:t xml:space="preserve"> the day/time </w:t>
      </w:r>
      <w:r>
        <w:rPr>
          <w:rFonts w:eastAsia="Times New Roman"/>
        </w:rPr>
        <w:t xml:space="preserve">(meeting pattern) </w:t>
      </w:r>
      <w:r w:rsidR="008B0A4C">
        <w:rPr>
          <w:rFonts w:eastAsia="Times New Roman"/>
        </w:rPr>
        <w:t xml:space="preserve">retained. </w:t>
      </w:r>
    </w:p>
    <w:p w14:paraId="27478CB1" w14:textId="1564E849" w:rsidR="001A306C" w:rsidRPr="001A306C" w:rsidRDefault="001A306C" w:rsidP="001A306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t>The following Course Note will be added</w:t>
      </w:r>
      <w:r w:rsidR="00AD586D">
        <w:t xml:space="preserve"> in the schedule of classes</w:t>
      </w:r>
      <w:r>
        <w:t xml:space="preserve">: </w:t>
      </w:r>
      <w:r w:rsidRPr="00357BC9">
        <w:rPr>
          <w:i/>
          <w:iCs/>
        </w:rPr>
        <w:t>This course will be conducted by remote instruction. No in-person classroom attendance is provided. Instruction may be heavily video streamed and/or require substantive interaction online</w:t>
      </w:r>
      <w:r>
        <w:t>.</w:t>
      </w:r>
    </w:p>
    <w:p w14:paraId="15059AD5" w14:textId="7883600D" w:rsidR="001A306C" w:rsidRDefault="001A306C" w:rsidP="001A306C">
      <w:pPr>
        <w:pStyle w:val="xmsolistparagraph"/>
        <w:ind w:left="0"/>
        <w:rPr>
          <w:rFonts w:eastAsia="Times New Roman"/>
        </w:rPr>
      </w:pPr>
    </w:p>
    <w:p w14:paraId="27265AD4" w14:textId="39750F26" w:rsidR="001A306C" w:rsidRPr="001A306C" w:rsidRDefault="001A306C" w:rsidP="001A306C">
      <w:pPr>
        <w:pStyle w:val="xmsolistparagraph"/>
        <w:ind w:left="0"/>
        <w:rPr>
          <w:rFonts w:eastAsia="Times New Roman"/>
          <w:b/>
          <w:bCs/>
        </w:rPr>
      </w:pPr>
      <w:r w:rsidRPr="001A306C">
        <w:rPr>
          <w:rFonts w:eastAsia="Times New Roman"/>
          <w:b/>
          <w:bCs/>
        </w:rPr>
        <w:t>V-Async</w:t>
      </w:r>
      <w:r>
        <w:rPr>
          <w:rFonts w:eastAsia="Times New Roman"/>
          <w:b/>
          <w:bCs/>
        </w:rPr>
        <w:t>: Video Asynchronous</w:t>
      </w:r>
      <w:r w:rsidR="004E657F">
        <w:rPr>
          <w:rFonts w:eastAsia="Times New Roman"/>
          <w:b/>
          <w:bCs/>
        </w:rPr>
        <w:t>, Remote Instruction</w:t>
      </w:r>
    </w:p>
    <w:p w14:paraId="4626D657" w14:textId="2B448240" w:rsidR="008018D8" w:rsidRDefault="008B0A4C" w:rsidP="008018D8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>V</w:t>
      </w:r>
      <w:r w:rsidR="004E657F">
        <w:rPr>
          <w:rFonts w:eastAsia="Times New Roman"/>
        </w:rPr>
        <w:t>1</w:t>
      </w:r>
      <w:r>
        <w:rPr>
          <w:rFonts w:eastAsia="Times New Roman"/>
        </w:rPr>
        <w:t xml:space="preserve"> mode courses taught </w:t>
      </w:r>
      <w:r w:rsidR="008018D8">
        <w:rPr>
          <w:rFonts w:eastAsia="Times New Roman"/>
        </w:rPr>
        <w:t xml:space="preserve">via vide (Zoom, Panopto) with </w:t>
      </w:r>
      <w:r>
        <w:rPr>
          <w:rFonts w:eastAsia="Times New Roman"/>
          <w:b/>
          <w:bCs/>
        </w:rPr>
        <w:t>asynchronous</w:t>
      </w:r>
      <w:r>
        <w:rPr>
          <w:rFonts w:eastAsia="Times New Roman"/>
        </w:rPr>
        <w:t xml:space="preserve"> </w:t>
      </w:r>
      <w:r w:rsidR="008018D8">
        <w:rPr>
          <w:rFonts w:eastAsia="Times New Roman"/>
        </w:rPr>
        <w:t xml:space="preserve">instruction. </w:t>
      </w:r>
    </w:p>
    <w:p w14:paraId="07AC2ACA" w14:textId="2A6BB993" w:rsidR="008B0A4C" w:rsidRDefault="008018D8" w:rsidP="008018D8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 schedule will have </w:t>
      </w:r>
      <w:r w:rsidR="008B0A4C">
        <w:rPr>
          <w:rFonts w:eastAsia="Times New Roman"/>
        </w:rPr>
        <w:t>the room, day, and time</w:t>
      </w:r>
      <w:r w:rsidR="001A306C">
        <w:rPr>
          <w:rFonts w:eastAsia="Times New Roman"/>
        </w:rPr>
        <w:t xml:space="preserve"> </w:t>
      </w:r>
      <w:r w:rsidR="008B0A4C">
        <w:rPr>
          <w:rFonts w:eastAsia="Times New Roman"/>
        </w:rPr>
        <w:t xml:space="preserve">removed. </w:t>
      </w:r>
    </w:p>
    <w:p w14:paraId="1F28DC59" w14:textId="288DA572" w:rsidR="001A306C" w:rsidRDefault="001A306C" w:rsidP="008B0A4C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day and time will remain blank.</w:t>
      </w:r>
    </w:p>
    <w:p w14:paraId="532C1E71" w14:textId="1EB34C45" w:rsidR="001A306C" w:rsidRPr="001A306C" w:rsidRDefault="00AD586D" w:rsidP="001A306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t xml:space="preserve">Course Note: </w:t>
      </w:r>
      <w:r w:rsidR="001A306C" w:rsidRPr="00357BC9">
        <w:rPr>
          <w:i/>
          <w:iCs/>
        </w:rPr>
        <w:t>This course will be conducted by remote instruction. No in-person classroom attendance is provided. Instruction may be heavily video streamed and/or require substantive interaction online</w:t>
      </w:r>
      <w:r w:rsidR="001A306C">
        <w:t>.</w:t>
      </w:r>
    </w:p>
    <w:p w14:paraId="14142D12" w14:textId="29D68509" w:rsidR="001A306C" w:rsidRDefault="001A306C" w:rsidP="001A306C">
      <w:pPr>
        <w:pStyle w:val="xmsolistparagraph"/>
        <w:ind w:left="0"/>
        <w:rPr>
          <w:rFonts w:eastAsia="Times New Roman"/>
        </w:rPr>
      </w:pPr>
    </w:p>
    <w:p w14:paraId="4ABE1047" w14:textId="113E7A7D" w:rsidR="001A306C" w:rsidRDefault="001A306C" w:rsidP="001A306C">
      <w:pPr>
        <w:pStyle w:val="xmsolistparagraph"/>
        <w:ind w:left="0"/>
        <w:rPr>
          <w:rFonts w:eastAsia="Times New Roman"/>
          <w:b/>
          <w:bCs/>
        </w:rPr>
      </w:pPr>
      <w:r w:rsidRPr="001A306C">
        <w:rPr>
          <w:rFonts w:eastAsia="Times New Roman"/>
          <w:b/>
          <w:bCs/>
        </w:rPr>
        <w:t>WW: Web</w:t>
      </w:r>
    </w:p>
    <w:p w14:paraId="678CDEE6" w14:textId="4FDD5340" w:rsidR="001A306C" w:rsidRDefault="001A306C" w:rsidP="008018D8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W mode courses are taught online and asynchronously. </w:t>
      </w:r>
    </w:p>
    <w:p w14:paraId="52016EF7" w14:textId="135AF7F0" w:rsidR="008018D8" w:rsidRPr="00AD586D" w:rsidRDefault="008018D8" w:rsidP="008018D8">
      <w:pPr>
        <w:pStyle w:val="xmsolistparagraph"/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</w:rPr>
        <w:t>Standard updates to the schedule of classes will occur.</w:t>
      </w:r>
    </w:p>
    <w:p w14:paraId="24403A14" w14:textId="08907C5D" w:rsidR="00AD586D" w:rsidRPr="001A306C" w:rsidRDefault="00AD586D" w:rsidP="008018D8">
      <w:pPr>
        <w:pStyle w:val="xmsolistparagraph"/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</w:rPr>
        <w:t xml:space="preserve">Course Note: </w:t>
      </w:r>
      <w:r w:rsidRPr="00357BC9">
        <w:rPr>
          <w:rFonts w:eastAsia="Times New Roman"/>
          <w:i/>
          <w:iCs/>
        </w:rPr>
        <w:t>Web-based course; WWW access, browser, e-mail required</w:t>
      </w:r>
      <w:r w:rsidRPr="00AD586D">
        <w:rPr>
          <w:rFonts w:eastAsia="Times New Roman"/>
        </w:rPr>
        <w:t>.</w:t>
      </w:r>
    </w:p>
    <w:p w14:paraId="6ECC9FAA" w14:textId="269A76FB" w:rsidR="001A306C" w:rsidRDefault="001A306C" w:rsidP="001A306C">
      <w:pPr>
        <w:pStyle w:val="xmsolistparagraph"/>
        <w:ind w:left="0"/>
        <w:rPr>
          <w:rFonts w:eastAsia="Times New Roman"/>
        </w:rPr>
      </w:pPr>
    </w:p>
    <w:p w14:paraId="5D533087" w14:textId="0B64A3FE" w:rsidR="001A306C" w:rsidRDefault="001A306C" w:rsidP="001A306C">
      <w:pPr>
        <w:pStyle w:val="xmsolistparagraph"/>
        <w:ind w:left="0"/>
        <w:rPr>
          <w:rFonts w:eastAsia="Times New Roman"/>
          <w:b/>
          <w:bCs/>
        </w:rPr>
      </w:pPr>
      <w:r w:rsidRPr="008018D8">
        <w:rPr>
          <w:rFonts w:eastAsia="Times New Roman"/>
          <w:b/>
          <w:bCs/>
        </w:rPr>
        <w:t>M: Mixed Mode</w:t>
      </w:r>
    </w:p>
    <w:p w14:paraId="76D37DBA" w14:textId="7E86D217" w:rsidR="008018D8" w:rsidRDefault="008018D8" w:rsidP="008018D8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>M mode courses are taught with a mix of synchronous face-to-face and online instruction.</w:t>
      </w:r>
    </w:p>
    <w:p w14:paraId="7CA03F0A" w14:textId="01525230" w:rsidR="008018D8" w:rsidRDefault="008018D8" w:rsidP="008018D8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Standard updates to the schedule of classes will occur.</w:t>
      </w:r>
    </w:p>
    <w:p w14:paraId="2D20E817" w14:textId="7C97763A" w:rsidR="00AD586D" w:rsidRPr="008018D8" w:rsidRDefault="00AD586D" w:rsidP="008018D8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Course Note: </w:t>
      </w:r>
      <w:r w:rsidRPr="00357BC9">
        <w:rPr>
          <w:rFonts w:eastAsia="Times New Roman"/>
          <w:i/>
          <w:iCs/>
        </w:rPr>
        <w:t>Substitutes WWW for some class time; requires Internet access, browser, and E-mail skills</w:t>
      </w:r>
      <w:r w:rsidRPr="00AD586D">
        <w:rPr>
          <w:rFonts w:eastAsia="Times New Roman"/>
        </w:rPr>
        <w:t>.</w:t>
      </w:r>
    </w:p>
    <w:p w14:paraId="20369200" w14:textId="69DBA921" w:rsidR="001A306C" w:rsidRDefault="001A306C" w:rsidP="001A306C">
      <w:pPr>
        <w:pStyle w:val="xmsolistparagraph"/>
        <w:ind w:left="0"/>
        <w:rPr>
          <w:rFonts w:eastAsia="Times New Roman"/>
        </w:rPr>
      </w:pPr>
    </w:p>
    <w:p w14:paraId="5704BBD9" w14:textId="2DCA8923" w:rsidR="001A306C" w:rsidRDefault="001A306C" w:rsidP="001A306C">
      <w:pPr>
        <w:pStyle w:val="xmsolistparagraph"/>
        <w:ind w:left="0"/>
        <w:rPr>
          <w:rFonts w:eastAsia="Times New Roman"/>
          <w:b/>
          <w:bCs/>
        </w:rPr>
      </w:pPr>
      <w:r w:rsidRPr="008018D8">
        <w:rPr>
          <w:rFonts w:eastAsia="Times New Roman"/>
          <w:b/>
          <w:bCs/>
        </w:rPr>
        <w:t xml:space="preserve">RS: </w:t>
      </w:r>
      <w:r w:rsidR="008018D8">
        <w:rPr>
          <w:rFonts w:eastAsia="Times New Roman"/>
          <w:b/>
          <w:bCs/>
        </w:rPr>
        <w:t>Video Streaming/Reduced Seat Time</w:t>
      </w:r>
    </w:p>
    <w:p w14:paraId="16019B15" w14:textId="79D5D028" w:rsidR="008018D8" w:rsidRDefault="008018D8" w:rsidP="001A306C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 xml:space="preserve">RS mode courses are taught with a mix of face-to-face and video instruction. </w:t>
      </w:r>
    </w:p>
    <w:p w14:paraId="6D0D8DD7" w14:textId="5473DDDB" w:rsidR="008018D8" w:rsidRDefault="008018D8" w:rsidP="008018D8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Standard updates to the schedule of classes will occur.</w:t>
      </w:r>
    </w:p>
    <w:p w14:paraId="7F03C34A" w14:textId="43BB33EB" w:rsidR="00AD586D" w:rsidRPr="008018D8" w:rsidRDefault="00AD586D" w:rsidP="008018D8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Course Note: </w:t>
      </w:r>
      <w:r w:rsidRPr="00357BC9">
        <w:rPr>
          <w:rFonts w:eastAsia="Times New Roman"/>
          <w:i/>
          <w:iCs/>
        </w:rPr>
        <w:t>This class section is delivered via video streaming over the WWW, students must have access to a broadband internet connection</w:t>
      </w:r>
      <w:r w:rsidRPr="00AD586D">
        <w:rPr>
          <w:rFonts w:eastAsia="Times New Roman"/>
        </w:rPr>
        <w:t>.</w:t>
      </w:r>
    </w:p>
    <w:p w14:paraId="632E9007" w14:textId="709B4D5E" w:rsidR="001A306C" w:rsidRDefault="001A306C" w:rsidP="001A306C">
      <w:pPr>
        <w:pStyle w:val="xmsolistparagraph"/>
        <w:ind w:left="0"/>
        <w:rPr>
          <w:rFonts w:eastAsia="Times New Roman"/>
        </w:rPr>
      </w:pPr>
    </w:p>
    <w:p w14:paraId="72F246FF" w14:textId="0ED34F08" w:rsidR="008B0A4C" w:rsidRDefault="00AD586D" w:rsidP="008018D8">
      <w:pPr>
        <w:pStyle w:val="xmsolistparagraph"/>
        <w:ind w:left="0"/>
        <w:rPr>
          <w:rFonts w:eastAsia="Times New Roman"/>
        </w:rPr>
      </w:pPr>
      <w:r w:rsidRPr="008018D8">
        <w:rPr>
          <w:rFonts w:eastAsia="Times New Roman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D9DB88" wp14:editId="3B53194B">
                <wp:simplePos x="0" y="0"/>
                <wp:positionH relativeFrom="column">
                  <wp:posOffset>-38099</wp:posOffset>
                </wp:positionH>
                <wp:positionV relativeFrom="paragraph">
                  <wp:posOffset>92075</wp:posOffset>
                </wp:positionV>
                <wp:extent cx="5962650" cy="809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09625"/>
                        </a:xfrm>
                        <a:prstGeom prst="rect">
                          <a:avLst/>
                        </a:prstGeom>
                        <a:solidFill>
                          <a:srgbClr val="8CC4F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7F84" w14:textId="2B6824B9" w:rsidR="008018D8" w:rsidRPr="001A306C" w:rsidRDefault="008018D8" w:rsidP="008018D8">
                            <w:pPr>
                              <w:pStyle w:val="xmsolistparagraph"/>
                              <w:ind w:left="0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</w:rPr>
                              <w:t>In Addition</w:t>
                            </w:r>
                            <w:r w:rsidRPr="001A306C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</w:p>
                          <w:p w14:paraId="1CA940F5" w14:textId="77777777" w:rsidR="006E09F8" w:rsidRDefault="008018D8" w:rsidP="006E09F8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For courses that will </w:t>
                            </w:r>
                            <w:r w:rsidR="006E09F8">
                              <w:rPr>
                                <w:rFonts w:eastAsia="Times New Roman"/>
                              </w:rPr>
                              <w:t>employ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a flexible mode of attendance, </w:t>
                            </w:r>
                            <w:r w:rsidR="006E09F8">
                              <w:rPr>
                                <w:rFonts w:eastAsia="Times New Roman"/>
                              </w:rPr>
                              <w:t xml:space="preserve">the following course note will be added: </w:t>
                            </w:r>
                          </w:p>
                          <w:p w14:paraId="174F5A59" w14:textId="0CE0870A" w:rsidR="006E09F8" w:rsidRDefault="006E09F8" w:rsidP="006E09F8">
                            <w:p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Due to COVID-19 safety precautions, this course will have on campus, in-class attendance restrictions. Your instructor will provide more information by the first day of classes.</w:t>
                            </w:r>
                          </w:p>
                          <w:p w14:paraId="522E28B3" w14:textId="5A49D46C" w:rsidR="008018D8" w:rsidRDefault="008018D8" w:rsidP="008018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9DB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7.25pt;width:469.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" fillcolor="#8cc4fc">
                <v:textbox>
                  <w:txbxContent>
                    <w:p w14:paraId="1DDD7F84" w14:textId="2B6824B9" w:rsidR="008018D8" w:rsidRPr="001A306C" w:rsidRDefault="008018D8" w:rsidP="008018D8">
                      <w:pPr>
                        <w:pStyle w:val="xmsolistparagraph"/>
                        <w:ind w:left="0"/>
                        <w:rPr>
                          <w:rFonts w:eastAsia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</w:rPr>
                        <w:t>In Addition</w:t>
                      </w:r>
                      <w:r w:rsidRPr="001A306C">
                        <w:rPr>
                          <w:rFonts w:eastAsia="Times New Roman"/>
                          <w:b/>
                          <w:bCs/>
                          <w:i/>
                          <w:iCs/>
                        </w:rPr>
                        <w:t>:</w:t>
                      </w:r>
                    </w:p>
                    <w:p w14:paraId="1CA940F5" w14:textId="77777777" w:rsidR="006E09F8" w:rsidRDefault="008018D8" w:rsidP="006E09F8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For courses that will </w:t>
                      </w:r>
                      <w:r w:rsidR="006E09F8">
                        <w:rPr>
                          <w:rFonts w:eastAsia="Times New Roman"/>
                        </w:rPr>
                        <w:t>employ</w:t>
                      </w:r>
                      <w:r>
                        <w:rPr>
                          <w:rFonts w:eastAsia="Times New Roman"/>
                        </w:rPr>
                        <w:t xml:space="preserve"> a flexible mode of attendance, </w:t>
                      </w:r>
                      <w:r w:rsidR="006E09F8">
                        <w:rPr>
                          <w:rFonts w:eastAsia="Times New Roman"/>
                        </w:rPr>
                        <w:t xml:space="preserve">the following course note will be added: </w:t>
                      </w:r>
                    </w:p>
                    <w:p w14:paraId="174F5A59" w14:textId="0CE0870A" w:rsidR="006E09F8" w:rsidRDefault="006E09F8" w:rsidP="006E09F8">
                      <w:pPr>
                        <w:ind w:left="72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Due to COVID-19 safety precautions, this course will have on campus, in-class attendance restrictions. Your instructor will provide more information by the first day of classes.</w:t>
                      </w:r>
                    </w:p>
                    <w:p w14:paraId="522E28B3" w14:textId="5A49D46C" w:rsidR="008018D8" w:rsidRDefault="008018D8" w:rsidP="008018D8"/>
                  </w:txbxContent>
                </v:textbox>
              </v:shape>
            </w:pict>
          </mc:Fallback>
        </mc:AlternateContent>
      </w:r>
    </w:p>
    <w:p w14:paraId="1AD593BF" w14:textId="0B9A51A5" w:rsidR="001A306C" w:rsidRDefault="001A306C" w:rsidP="001A306C"/>
    <w:p w14:paraId="06ED6C76" w14:textId="3B13CFF5" w:rsidR="001A306C" w:rsidRDefault="001A306C" w:rsidP="001A306C"/>
    <w:sectPr w:rsidR="001A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3174" w14:textId="77777777" w:rsidR="00AD586D" w:rsidRDefault="00AD586D" w:rsidP="00AD586D">
      <w:r>
        <w:separator/>
      </w:r>
    </w:p>
  </w:endnote>
  <w:endnote w:type="continuationSeparator" w:id="0">
    <w:p w14:paraId="279D1FCE" w14:textId="77777777" w:rsidR="00AD586D" w:rsidRDefault="00AD586D" w:rsidP="00AD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2AF03" w14:textId="77777777" w:rsidR="00AD586D" w:rsidRDefault="00AD586D" w:rsidP="00AD586D">
      <w:r>
        <w:separator/>
      </w:r>
    </w:p>
  </w:footnote>
  <w:footnote w:type="continuationSeparator" w:id="0">
    <w:p w14:paraId="21BE2168" w14:textId="77777777" w:rsidR="00AD586D" w:rsidRDefault="00AD586D" w:rsidP="00AD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F7463"/>
    <w:multiLevelType w:val="hybridMultilevel"/>
    <w:tmpl w:val="B22A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12B7"/>
    <w:multiLevelType w:val="multilevel"/>
    <w:tmpl w:val="4C84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F836A4"/>
    <w:multiLevelType w:val="hybridMultilevel"/>
    <w:tmpl w:val="780C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4C"/>
    <w:rsid w:val="000401B0"/>
    <w:rsid w:val="000B5DB0"/>
    <w:rsid w:val="001A306C"/>
    <w:rsid w:val="00357BC9"/>
    <w:rsid w:val="004E657F"/>
    <w:rsid w:val="005D05F5"/>
    <w:rsid w:val="006C3EBD"/>
    <w:rsid w:val="006E09F8"/>
    <w:rsid w:val="008018D8"/>
    <w:rsid w:val="008B0A4C"/>
    <w:rsid w:val="008F78C7"/>
    <w:rsid w:val="00AD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52FF"/>
  <w15:chartTrackingRefBased/>
  <w15:docId w15:val="{11EF5A39-5355-403F-921E-C0F7AB7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D8"/>
    <w:pPr>
      <w:spacing w:before="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EB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240"/>
      <w:outlineLvl w:val="0"/>
    </w:pPr>
    <w:rPr>
      <w:b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EB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3EBD"/>
    <w:pPr>
      <w:pBdr>
        <w:top w:val="single" w:sz="12" w:space="2" w:color="4472C4" w:themeColor="accent1"/>
      </w:pBdr>
      <w:spacing w:before="300"/>
      <w:outlineLvl w:val="2"/>
    </w:pPr>
    <w:rPr>
      <w:b/>
      <w:caps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EBD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EBD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EBD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EBD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EBD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EB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EBD"/>
    <w:rPr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EBD"/>
    <w:rPr>
      <w:b/>
      <w:sz w:val="22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EBD"/>
    <w:rPr>
      <w:b/>
      <w:caps/>
      <w:color w:val="1F3763" w:themeColor="accent1" w:themeShade="7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EBD"/>
    <w:rPr>
      <w:caps/>
      <w:color w:val="2F5496" w:themeColor="accent1" w:themeShade="BF"/>
      <w:spacing w:val="1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EBD"/>
    <w:rPr>
      <w:caps/>
      <w:color w:val="2F5496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EBD"/>
    <w:rPr>
      <w:caps/>
      <w:color w:val="2F5496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EBD"/>
    <w:rPr>
      <w:caps/>
      <w:color w:val="2F5496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EB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EB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3EB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EBD"/>
    <w:rPr>
      <w:rFonts w:asciiTheme="majorHAnsi" w:eastAsiaTheme="majorEastAsia" w:hAnsiTheme="majorHAnsi" w:cstheme="majorBidi"/>
      <w:b/>
      <w:caps/>
      <w:color w:val="4472C4" w:themeColor="accent1"/>
      <w:spacing w:val="10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EBD"/>
    <w:rPr>
      <w:rFonts w:asciiTheme="majorHAnsi" w:eastAsiaTheme="majorEastAsia" w:hAnsiTheme="majorHAnsi" w:cstheme="majorBidi"/>
      <w:b/>
      <w:caps/>
      <w:color w:val="4472C4" w:themeColor="accent1"/>
      <w:spacing w:val="10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EB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C3EB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3EBD"/>
    <w:rPr>
      <w:b/>
      <w:bCs/>
    </w:rPr>
  </w:style>
  <w:style w:type="character" w:styleId="Emphasis">
    <w:name w:val="Emphasis"/>
    <w:uiPriority w:val="20"/>
    <w:qFormat/>
    <w:rsid w:val="006C3EB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6C3E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3E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3EB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3EB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EBD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EB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6C3EB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6C3EB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6C3EB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6C3EB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6C3EB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3EBD"/>
    <w:pPr>
      <w:outlineLvl w:val="9"/>
    </w:pPr>
  </w:style>
  <w:style w:type="paragraph" w:customStyle="1" w:styleId="xmsolistparagraph">
    <w:name w:val="x_msolistparagraph"/>
    <w:basedOn w:val="Normal"/>
    <w:rsid w:val="008B0A4C"/>
    <w:pPr>
      <w:ind w:left="720"/>
    </w:pPr>
    <w:rPr>
      <w:rFonts w:ascii="Calibri" w:hAnsi="Calibri" w:cs="Calibri"/>
      <w:szCs w:val="22"/>
    </w:rPr>
  </w:style>
  <w:style w:type="paragraph" w:styleId="BodyText">
    <w:name w:val="Body Text"/>
    <w:basedOn w:val="Normal"/>
    <w:link w:val="BodyTextChar"/>
    <w:uiPriority w:val="1"/>
    <w:qFormat/>
    <w:rsid w:val="001A306C"/>
    <w:pPr>
      <w:widowControl w:val="0"/>
      <w:autoSpaceDE w:val="0"/>
      <w:autoSpaceDN w:val="0"/>
    </w:pPr>
    <w:rPr>
      <w:rFonts w:ascii="Calibri" w:eastAsia="Calibri" w:hAnsi="Calibri" w:cs="Calibri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A306C"/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A3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8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5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86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AD5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8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l.ucf.edu/support/student/modal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learning.ucf.edu/newsroom/wp-content/uploads/2020/06/Training-com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Dorman</dc:creator>
  <cp:keywords/>
  <dc:description/>
  <cp:lastModifiedBy>Teresa Dorman</cp:lastModifiedBy>
  <cp:revision>9</cp:revision>
  <dcterms:created xsi:type="dcterms:W3CDTF">2020-06-09T21:26:00Z</dcterms:created>
  <dcterms:modified xsi:type="dcterms:W3CDTF">2020-06-11T19:08:00Z</dcterms:modified>
</cp:coreProperties>
</file>