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1F6C" w14:textId="2D2C6B66" w:rsidR="00463F0E" w:rsidRPr="00F93F69" w:rsidRDefault="00B41B48" w:rsidP="00B41B48">
      <w:pPr>
        <w:ind w:firstLine="72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2E5011EE" w14:textId="77777777" w:rsidR="00463F0E" w:rsidRPr="00F93F69" w:rsidRDefault="00463F0E" w:rsidP="00532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</w:rPr>
        <w:t>Roll Call/Attendance</w:t>
      </w:r>
    </w:p>
    <w:p w14:paraId="50CCAAEE" w14:textId="2378A165" w:rsidR="00463F0E" w:rsidRPr="00F93F69" w:rsidRDefault="00463F0E" w:rsidP="00B41B48">
      <w:pPr>
        <w:pStyle w:val="ListParagraph"/>
        <w:ind w:left="1980"/>
        <w:rPr>
          <w:rFonts w:ascii="Times New Roman" w:hAnsi="Times New Roman" w:cs="Times New Roman"/>
          <w:b/>
          <w:bCs/>
          <w:sz w:val="24"/>
          <w:szCs w:val="24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65222B" w:rsidRPr="00F93F69">
        <w:rPr>
          <w:rFonts w:ascii="Times New Roman" w:hAnsi="Times New Roman" w:cs="Times New Roman"/>
          <w:b/>
          <w:bCs/>
          <w:sz w:val="24"/>
          <w:szCs w:val="24"/>
        </w:rPr>
        <w:t>November 5, 2021</w:t>
      </w:r>
      <w:r w:rsidRPr="00F93F69">
        <w:rPr>
          <w:rFonts w:ascii="Times New Roman" w:hAnsi="Times New Roman" w:cs="Times New Roman"/>
          <w:b/>
          <w:bCs/>
          <w:sz w:val="24"/>
          <w:szCs w:val="24"/>
        </w:rPr>
        <w:t xml:space="preserve"> - Meeting Minutes</w:t>
      </w:r>
    </w:p>
    <w:p w14:paraId="56C653A3" w14:textId="765DB582" w:rsidR="00463F0E" w:rsidRPr="00F93F69" w:rsidRDefault="00463F0E" w:rsidP="00B41B48">
      <w:pPr>
        <w:pStyle w:val="ListParagraph"/>
        <w:ind w:left="1980"/>
        <w:rPr>
          <w:rFonts w:ascii="Times New Roman" w:hAnsi="Times New Roman" w:cs="Times New Roman"/>
          <w:b/>
          <w:bCs/>
          <w:sz w:val="24"/>
          <w:szCs w:val="24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</w:rPr>
        <w:t>Additions/Corrections to the Agenda</w:t>
      </w:r>
    </w:p>
    <w:p w14:paraId="4203209D" w14:textId="77777777" w:rsidR="00B41B48" w:rsidRPr="00F93F69" w:rsidRDefault="00B41B48" w:rsidP="00B41B48">
      <w:pPr>
        <w:pStyle w:val="ListParagraph"/>
        <w:ind w:left="19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20071" w14:textId="77777777" w:rsidR="00B41B48" w:rsidRPr="00F93F69" w:rsidRDefault="00B41B48" w:rsidP="00532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</w:rPr>
        <w:t>M.A.D. (Making a Difference)</w:t>
      </w:r>
    </w:p>
    <w:p w14:paraId="44758634" w14:textId="64F01218" w:rsidR="0053604C" w:rsidRPr="00F93F69" w:rsidRDefault="00B41B48" w:rsidP="00704443">
      <w:pPr>
        <w:pStyle w:val="ListParagraph"/>
        <w:numPr>
          <w:ilvl w:val="6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RESEARCH</w:t>
      </w:r>
      <w:r w:rsidR="00166ECD" w:rsidRPr="00F93F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F93F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68F30732" w14:textId="5E452796" w:rsidR="00704443" w:rsidRPr="00F93F69" w:rsidRDefault="00704443" w:rsidP="00704443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Top Paper Award:  </w:t>
      </w:r>
      <w:r w:rsidRPr="00F93F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Kim, J.</w:t>
      </w:r>
      <w:r w:rsidRPr="00F93F6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&amp; Merrill Jr., K., &amp; Collins, C. (2021, November).</w:t>
      </w:r>
      <w:r w:rsidRPr="00F93F69">
        <w:rPr>
          <w:rStyle w:val="x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93F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Meet my AI romantic partner: The role of loneliness and social presence</w:t>
      </w:r>
      <w:r w:rsidRPr="00F93F69">
        <w:rPr>
          <w:rFonts w:ascii="Times New Roman" w:hAnsi="Times New Roman" w:cs="Times New Roman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93F69">
        <w:rPr>
          <w:rStyle w:val="xapple-converted-space"/>
          <w:rFonts w:ascii="Times New Roman" w:hAnsi="Times New Roman" w:cs="Times New Roman"/>
          <w:color w:val="1A1A1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93F6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Paper presented</w:t>
      </w:r>
      <w:r w:rsidRPr="00F93F69">
        <w:rPr>
          <w:rStyle w:val="x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93F69">
        <w:rPr>
          <w:rFonts w:ascii="Times New Roman" w:hAnsi="Times New Roman" w:cs="Times New Roman"/>
          <w:color w:val="1A1A1A"/>
          <w:sz w:val="24"/>
          <w:szCs w:val="24"/>
          <w:bdr w:val="none" w:sz="0" w:space="0" w:color="auto" w:frame="1"/>
          <w:shd w:val="clear" w:color="auto" w:fill="FFFFFF"/>
        </w:rPr>
        <w:t>at the annual conference of National Communication Association, Seattle, WA.</w:t>
      </w:r>
      <w:r w:rsidRPr="00F93F69">
        <w:rPr>
          <w:rStyle w:val="xapple-converted-space"/>
          <w:rFonts w:ascii="Times New Roman" w:hAnsi="Times New Roman" w:cs="Times New Roman"/>
          <w:color w:val="1A1A1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93F69">
        <w:rPr>
          <w:rFonts w:ascii="Times New Roman" w:hAnsi="Times New Roman" w:cs="Times New Roman"/>
          <w:color w:val="1A1A1A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25AFE523" w14:textId="347A1E3D" w:rsidR="00F93F69" w:rsidRPr="00F93F69" w:rsidRDefault="00704443" w:rsidP="00F93F69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Top Paper Award:  </w:t>
      </w:r>
      <w:r w:rsidRPr="00F93F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Kim, J.</w:t>
      </w:r>
      <w:r w:rsidRPr="00F93F6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&amp; Merrill Jr., K., Xu, K., &amp; Kelly, S. (2021, November).</w:t>
      </w:r>
      <w:r w:rsidRPr="00F93F69">
        <w:rPr>
          <w:rStyle w:val="x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93F6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Perceived credibility of an AI instructor in online education: The role of social presence and voice features</w:t>
      </w:r>
      <w:r w:rsidRPr="00F93F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93F69">
        <w:rPr>
          <w:rStyle w:val="x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93F6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Paper presented</w:t>
      </w:r>
      <w:r w:rsidRPr="00F93F69">
        <w:rPr>
          <w:rStyle w:val="x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93F6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 the annual conference of National Communication Association, Seattle, WA.</w:t>
      </w:r>
    </w:p>
    <w:p w14:paraId="629B0407" w14:textId="624187D5" w:rsidR="00F93F69" w:rsidRPr="00F93F69" w:rsidRDefault="00F93F69" w:rsidP="00F93F69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Hastings, S. O.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presented “Face” the music: Applying facework terminology to song lyrics. GIFTS presented at the annual conference of National Communication Association, Seattle, WA.</w:t>
      </w:r>
    </w:p>
    <w:p w14:paraId="0704D0E5" w14:textId="592EE264" w:rsidR="00F93F69" w:rsidRPr="00F93F69" w:rsidRDefault="00F93F69" w:rsidP="00F93F69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NCA NSCM PRESENTERS:</w:t>
      </w:r>
      <w:r w:rsidR="00957D5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57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Shayla Cannady, Rebecca </w:t>
      </w:r>
      <w:proofErr w:type="spellStart"/>
      <w:r w:rsidR="00957D58">
        <w:rPr>
          <w:rFonts w:ascii="Times New Roman" w:hAnsi="Times New Roman" w:cs="Times New Roman"/>
          <w:bCs/>
          <w:color w:val="000000"/>
          <w:sz w:val="24"/>
          <w:szCs w:val="24"/>
        </w:rPr>
        <w:t>Freihaut</w:t>
      </w:r>
      <w:proofErr w:type="spellEnd"/>
      <w:r w:rsidR="00957D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F0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Sally Hastings, Jihyun Kim, Darius Lana, Kelsey Lunsford, Ashley </w:t>
      </w:r>
      <w:proofErr w:type="spellStart"/>
      <w:r w:rsidR="00FF088C">
        <w:rPr>
          <w:rFonts w:ascii="Times New Roman" w:hAnsi="Times New Roman" w:cs="Times New Roman"/>
          <w:bCs/>
          <w:color w:val="000000"/>
          <w:sz w:val="24"/>
          <w:szCs w:val="24"/>
        </w:rPr>
        <w:t>Papagni</w:t>
      </w:r>
      <w:proofErr w:type="spellEnd"/>
      <w:r w:rsidR="00FF0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Adam Parrish, </w:t>
      </w:r>
      <w:r w:rsidR="00012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Suzy Prentiss, </w:t>
      </w:r>
      <w:r w:rsidR="00B33B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Sofia Salazar, </w:t>
      </w:r>
      <w:r w:rsidR="00FF0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Jennifer Sandoval, Deanna Sellnow, Timothy Sellnow, </w:t>
      </w:r>
      <w:r w:rsidR="00012371">
        <w:rPr>
          <w:rFonts w:ascii="Times New Roman" w:hAnsi="Times New Roman" w:cs="Times New Roman"/>
          <w:bCs/>
          <w:color w:val="000000"/>
          <w:sz w:val="24"/>
          <w:szCs w:val="24"/>
        </w:rPr>
        <w:t>Rodrigo Soares, Patric Spence, Michael Strawser, Lakelyn Taylor</w:t>
      </w:r>
    </w:p>
    <w:p w14:paraId="136565E2" w14:textId="490172F0" w:rsidR="0053604C" w:rsidRDefault="00F93F69" w:rsidP="00F93F69">
      <w:pPr>
        <w:ind w:left="13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B41B48"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</w:t>
      </w:r>
      <w:r w:rsidR="00166ECD"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7A33F39" w14:textId="780F7839" w:rsidR="00F93F69" w:rsidRPr="00F93F69" w:rsidRDefault="00F93F69" w:rsidP="00F93F6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Sally Hastings’ graduate students from “qualitative methods” class:</w:t>
      </w:r>
    </w:p>
    <w:p w14:paraId="0484253C" w14:textId="655FA562" w:rsidR="00F93F69" w:rsidRPr="00F93F69" w:rsidRDefault="00F93F69" w:rsidP="00F93F69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Monica Mayer, Rob Eicher, Giovanna Kubota won FCA Top Paper Award </w:t>
      </w:r>
      <w:r w:rsidRPr="00F93F69">
        <w:rPr>
          <w:rFonts w:ascii="Times New Roman" w:hAnsi="Times New Roman" w:cs="Times New Roman"/>
          <w:bCs/>
          <w:sz w:val="24"/>
          <w:szCs w:val="24"/>
        </w:rPr>
        <w:t>and will be published in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Florida Communication Journal. </w:t>
      </w:r>
    </w:p>
    <w:p w14:paraId="21589C89" w14:textId="132F1975" w:rsidR="00F93F69" w:rsidRPr="00F93F69" w:rsidRDefault="00F93F69" w:rsidP="00F93F69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Kelsey Lunsford and Rebecca Freihaut </w:t>
      </w:r>
      <w:r>
        <w:rPr>
          <w:rFonts w:ascii="Times New Roman" w:hAnsi="Times New Roman" w:cs="Times New Roman"/>
          <w:bCs/>
          <w:sz w:val="24"/>
          <w:szCs w:val="24"/>
        </w:rPr>
        <w:t>presented their paper, “Multiple Sclerosis: A convergence of voices” at NCA.</w:t>
      </w:r>
    </w:p>
    <w:p w14:paraId="2EA5F544" w14:textId="77777777" w:rsidR="00F93F69" w:rsidRPr="00F93F69" w:rsidRDefault="00F93F69" w:rsidP="00012371">
      <w:pPr>
        <w:pStyle w:val="ListParagraph"/>
        <w:ind w:left="27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50F0EA" w14:textId="7A65DA86" w:rsidR="0065222B" w:rsidRPr="00F93F69" w:rsidRDefault="00F93F69" w:rsidP="00F93F69">
      <w:pPr>
        <w:ind w:left="13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222B"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SERVICE:</w:t>
      </w:r>
    </w:p>
    <w:p w14:paraId="58E56933" w14:textId="59A72CA7" w:rsidR="00704443" w:rsidRPr="00F93F69" w:rsidRDefault="00704443" w:rsidP="0070444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</w:rPr>
        <w:t xml:space="preserve">Rufus Barfield:  </w:t>
      </w:r>
      <w:r w:rsidRPr="00F93F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Chair, Board of Directors for the Healthy Start Coalition of Osceola County.  </w:t>
      </w:r>
      <w:r w:rsidRPr="00F93F69">
        <w:rPr>
          <w:rFonts w:ascii="Times New Roman" w:hAnsi="Times New Roman" w:cs="Times New Roman"/>
          <w:b/>
          <w:bCs/>
          <w:sz w:val="24"/>
          <w:szCs w:val="24"/>
        </w:rPr>
        <w:t xml:space="preserve">Aims: </w:t>
      </w:r>
      <w:r w:rsidRPr="00F93F69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Pr="00F93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the number of licensed Chiropractors in Osceola County that currently provide chiropractic services to infants and or children. (2) </w:t>
      </w:r>
      <w:r w:rsidRPr="00F93F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Determine if expecting Mothers/parents would consider utilizing chiropractic services and the resources needed to accommodate. (3) Determine what is needed regarding: a. Health Communication messaging for Chiropractic care providers and b. Health Communication messaging/Educational/informational resources needs to parents/caregivers.</w:t>
      </w:r>
    </w:p>
    <w:p w14:paraId="7D68FA8D" w14:textId="4022B051" w:rsidR="00F93F69" w:rsidRPr="00012371" w:rsidRDefault="00F93F69" w:rsidP="0070444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Sally Hastings </w:t>
      </w:r>
      <w:r>
        <w:rPr>
          <w:rFonts w:ascii="Times New Roman" w:hAnsi="Times New Roman" w:cs="Times New Roman"/>
          <w:bCs/>
          <w:sz w:val="24"/>
          <w:szCs w:val="24"/>
        </w:rPr>
        <w:t>is now vice-chair of the Communication and Social Construction division of NCA.</w:t>
      </w:r>
    </w:p>
    <w:p w14:paraId="0DD2F031" w14:textId="044CE91F" w:rsidR="00012371" w:rsidRPr="00F93F69" w:rsidRDefault="00012371" w:rsidP="0070444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Jennifer Sandoval </w:t>
      </w:r>
      <w:r>
        <w:rPr>
          <w:rFonts w:ascii="Times New Roman" w:hAnsi="Times New Roman" w:cs="Times New Roman"/>
          <w:bCs/>
          <w:sz w:val="24"/>
          <w:szCs w:val="24"/>
        </w:rPr>
        <w:t>hosted a booth at the NCA graduate student open house.</w:t>
      </w:r>
    </w:p>
    <w:p w14:paraId="49A091B8" w14:textId="67C9E85C" w:rsidR="00704443" w:rsidRPr="00F93F69" w:rsidRDefault="00704443" w:rsidP="00704443">
      <w:pPr>
        <w:pStyle w:val="ListParagraph"/>
        <w:ind w:left="24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A358F4" w14:textId="3CC29ECB" w:rsidR="0065222B" w:rsidRPr="00F93F69" w:rsidRDefault="00F93F69" w:rsidP="00F93F69">
      <w:pPr>
        <w:ind w:left="13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4.</w:t>
      </w: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61445"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AWARDS:</w:t>
      </w:r>
    </w:p>
    <w:p w14:paraId="0D4F3473" w14:textId="48BA70AE" w:rsidR="00704443" w:rsidRPr="00F93F69" w:rsidRDefault="00704443" w:rsidP="0070444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</w:rPr>
        <w:t xml:space="preserve">Michael Strawser: Awarded an NCA “Advancing the Discipline” grant </w:t>
      </w:r>
      <w:r w:rsidRPr="00F93F69">
        <w:rPr>
          <w:rFonts w:ascii="Times New Roman" w:hAnsi="Times New Roman" w:cs="Times New Roman"/>
          <w:bCs/>
          <w:sz w:val="24"/>
          <w:szCs w:val="24"/>
        </w:rPr>
        <w:t>for supporting communication instruction in K-12 contexts.</w:t>
      </w:r>
    </w:p>
    <w:p w14:paraId="578C2FE5" w14:textId="5F73A070" w:rsidR="00F93F69" w:rsidRPr="00012371" w:rsidRDefault="00F93F69" w:rsidP="00F93F69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Outstanding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rticle</w:t>
      </w:r>
      <w:r w:rsidRPr="00F9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r w:rsidRPr="00F93F6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Business and Professional Communication Quarterly: </w:t>
      </w:r>
      <w:r w:rsidRPr="00F93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Hastings, S. 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93F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F9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F93F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Aponte, S., Valverde, E., </w:t>
      </w:r>
      <w:proofErr w:type="spellStart"/>
      <w:r w:rsidRPr="00F93F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Gristock</w:t>
      </w:r>
      <w:proofErr w:type="spellEnd"/>
      <w:r w:rsidRPr="00F93F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C., Fraser, R., </w:t>
      </w:r>
      <w:proofErr w:type="spellStart"/>
      <w:r w:rsidRPr="00F93F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Missigman</w:t>
      </w:r>
      <w:proofErr w:type="spellEnd"/>
      <w:r w:rsidRPr="00F93F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M.</w:t>
      </w:r>
      <w:proofErr w:type="gramStart"/>
      <w:r w:rsidRPr="00F93F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 </w:t>
      </w:r>
      <w:proofErr w:type="spellStart"/>
      <w:r w:rsidRPr="00F93F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Bicasan</w:t>
      </w:r>
      <w:proofErr w:type="spellEnd"/>
      <w:proofErr w:type="gramEnd"/>
      <w:r w:rsidRPr="00F93F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J., &amp; Rosas, L. (2020). </w:t>
      </w:r>
      <w:r w:rsidRPr="00F93F69">
        <w:rPr>
          <w:rFonts w:ascii="Times New Roman" w:eastAsia="Times New Roman" w:hAnsi="Times New Roman" w:cs="Times New Roman"/>
          <w:color w:val="000000"/>
          <w:sz w:val="24"/>
          <w:szCs w:val="24"/>
        </w:rPr>
        <w:t>Nonverbal communication and writing deficiencies of graduates: Research by undergraduates for undergraduates.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Business &amp; Professional </w:t>
      </w:r>
      <w:r w:rsidRPr="00F93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Communication Quarterly, 83</w:t>
      </w:r>
      <w:r w:rsidRPr="00F93F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(2), 204-222.</w:t>
      </w:r>
    </w:p>
    <w:p w14:paraId="71DEDED9" w14:textId="563BBA56" w:rsidR="00012371" w:rsidRPr="00F93F69" w:rsidRDefault="00012371" w:rsidP="00F93F69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Rebecca Morales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Staff Member of the Game</w:t>
      </w:r>
    </w:p>
    <w:p w14:paraId="3381A0A6" w14:textId="77777777" w:rsidR="00F93F69" w:rsidRPr="00F93F69" w:rsidRDefault="00F93F69" w:rsidP="00012371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995175" w14:textId="1F4105C7" w:rsidR="00463F0E" w:rsidRPr="00F93F69" w:rsidRDefault="00F93F69" w:rsidP="00704443">
      <w:pPr>
        <w:ind w:left="13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61445"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SUCCESS</w:t>
      </w:r>
      <w:r w:rsidR="00166ECD"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85EE9B4" w14:textId="30F7837D" w:rsidR="00704443" w:rsidRPr="00F93F69" w:rsidRDefault="00704443" w:rsidP="00704443">
      <w:pPr>
        <w:ind w:left="135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</w:rPr>
        <w:t xml:space="preserve">Tracy Gulliford, Darius Lana, Rodrigo Soares, Lakelyn Taylor, Laura </w:t>
      </w:r>
      <w:proofErr w:type="spellStart"/>
      <w:r w:rsidRPr="00F93F69">
        <w:rPr>
          <w:rFonts w:ascii="Times New Roman" w:hAnsi="Times New Roman" w:cs="Times New Roman"/>
          <w:b/>
          <w:bCs/>
          <w:sz w:val="24"/>
          <w:szCs w:val="24"/>
        </w:rPr>
        <w:t>Boutemen</w:t>
      </w:r>
      <w:proofErr w:type="spellEnd"/>
      <w:r w:rsidRPr="00F93F69">
        <w:rPr>
          <w:rFonts w:ascii="Times New Roman" w:hAnsi="Times New Roman" w:cs="Times New Roman"/>
          <w:b/>
          <w:bCs/>
          <w:sz w:val="24"/>
          <w:szCs w:val="24"/>
        </w:rPr>
        <w:t xml:space="preserve">, and Ashley </w:t>
      </w:r>
      <w:proofErr w:type="spellStart"/>
      <w:r w:rsidRPr="00F93F69">
        <w:rPr>
          <w:rFonts w:ascii="Times New Roman" w:hAnsi="Times New Roman" w:cs="Times New Roman"/>
          <w:b/>
          <w:bCs/>
          <w:sz w:val="24"/>
          <w:szCs w:val="24"/>
        </w:rPr>
        <w:t>Papagni</w:t>
      </w:r>
      <w:proofErr w:type="spellEnd"/>
      <w:r w:rsidRPr="00F93F69">
        <w:rPr>
          <w:rFonts w:ascii="Times New Roman" w:hAnsi="Times New Roman" w:cs="Times New Roman"/>
          <w:b/>
          <w:bCs/>
          <w:sz w:val="24"/>
          <w:szCs w:val="24"/>
        </w:rPr>
        <w:t xml:space="preserve"> passed the doctoral comprehensive exams.  All are now officially ABD. </w:t>
      </w:r>
    </w:p>
    <w:p w14:paraId="0CE412C6" w14:textId="77777777" w:rsidR="003441A1" w:rsidRPr="00F93F69" w:rsidRDefault="003441A1" w:rsidP="003441A1">
      <w:pPr>
        <w:pStyle w:val="ListParagraph"/>
        <w:ind w:left="207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0FBFD" w14:textId="39A38733" w:rsidR="003441A1" w:rsidRPr="00F93F69" w:rsidRDefault="003441A1" w:rsidP="00532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ASSISTANT DIRECTORS R</w:t>
      </w:r>
      <w:r w:rsidR="00C809A6"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EPORT </w:t>
      </w: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and O</w:t>
      </w:r>
      <w:r w:rsidR="004F30C7"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LD BUSINESS</w:t>
      </w:r>
      <w:r w:rsidR="00BE3761"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FBAEE70" w14:textId="25B3B6F3" w:rsidR="00012371" w:rsidRPr="00012371" w:rsidRDefault="00704443" w:rsidP="0001237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2371">
        <w:rPr>
          <w:rFonts w:ascii="Times New Roman" w:hAnsi="Times New Roman" w:cs="Times New Roman"/>
          <w:b/>
          <w:bCs/>
          <w:sz w:val="24"/>
          <w:szCs w:val="24"/>
        </w:rPr>
        <w:t>Dr. Littlefield:  Changes in the School and Q&amp;A</w:t>
      </w:r>
    </w:p>
    <w:p w14:paraId="1A262657" w14:textId="580EE1E0" w:rsidR="004F30C7" w:rsidRPr="00F93F69" w:rsidRDefault="00415C49" w:rsidP="004F30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Cs/>
          <w:sz w:val="24"/>
          <w:szCs w:val="24"/>
        </w:rPr>
        <w:t>Goals Task Forces:</w:t>
      </w:r>
    </w:p>
    <w:p w14:paraId="4DFC4489" w14:textId="4A422AB2" w:rsidR="00415C49" w:rsidRPr="00F93F69" w:rsidRDefault="00415C49" w:rsidP="00415C49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Cs/>
          <w:sz w:val="24"/>
          <w:szCs w:val="24"/>
        </w:rPr>
        <w:t xml:space="preserve">PR/Marketing Ourselves (website, brand, </w:t>
      </w:r>
      <w:proofErr w:type="spellStart"/>
      <w:r w:rsidRPr="00F93F69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F93F69">
        <w:rPr>
          <w:rFonts w:ascii="Times New Roman" w:hAnsi="Times New Roman" w:cs="Times New Roman"/>
          <w:bCs/>
          <w:sz w:val="24"/>
          <w:szCs w:val="24"/>
        </w:rPr>
        <w:t>) –campus, community, disciplines</w:t>
      </w:r>
    </w:p>
    <w:p w14:paraId="388A178E" w14:textId="0BFE98FE" w:rsidR="00415C49" w:rsidRPr="00F93F69" w:rsidRDefault="00415C49" w:rsidP="00415C49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Cs/>
          <w:sz w:val="24"/>
          <w:szCs w:val="24"/>
        </w:rPr>
        <w:t>Curricular Alignment and Comm for the Professions Course</w:t>
      </w:r>
    </w:p>
    <w:p w14:paraId="4140080A" w14:textId="384643D9" w:rsidR="00415C49" w:rsidRPr="00F93F69" w:rsidRDefault="00415C49" w:rsidP="00415C49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Cs/>
          <w:sz w:val="24"/>
          <w:szCs w:val="24"/>
        </w:rPr>
        <w:t>Local and Global Partnerships (research, grants, service, prof dev/training)</w:t>
      </w:r>
    </w:p>
    <w:p w14:paraId="0ADD7E1D" w14:textId="111BD1A8" w:rsidR="006276B0" w:rsidRPr="00F93F69" w:rsidRDefault="00602CCC" w:rsidP="0065222B">
      <w:pPr>
        <w:pStyle w:val="ListParagraph"/>
        <w:ind w:left="15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93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AACDD" w14:textId="3C05FD28" w:rsidR="0065222B" w:rsidRPr="00F93F69" w:rsidRDefault="00C809A6" w:rsidP="00652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REPORTS</w:t>
      </w:r>
    </w:p>
    <w:p w14:paraId="4CCDCA36" w14:textId="209CDC35" w:rsidR="00704443" w:rsidRPr="00F93F69" w:rsidRDefault="00704443" w:rsidP="007044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Cs/>
          <w:sz w:val="24"/>
          <w:szCs w:val="24"/>
        </w:rPr>
        <w:t>Nothing to Report</w:t>
      </w:r>
    </w:p>
    <w:p w14:paraId="35BEEC6D" w14:textId="46165892" w:rsidR="004F30C7" w:rsidRPr="00F93F69" w:rsidRDefault="0065222B" w:rsidP="004F3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6250A8FC" w14:textId="1CF97AA6" w:rsidR="004F30C7" w:rsidRPr="00F93F69" w:rsidRDefault="004F30C7" w:rsidP="004F30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Cs/>
          <w:sz w:val="24"/>
          <w:szCs w:val="24"/>
        </w:rPr>
        <w:t>Nominate/V</w:t>
      </w:r>
      <w:r w:rsidR="00166ECD" w:rsidRPr="00F93F69">
        <w:rPr>
          <w:rFonts w:ascii="Times New Roman" w:hAnsi="Times New Roman" w:cs="Times New Roman"/>
          <w:bCs/>
          <w:sz w:val="24"/>
          <w:szCs w:val="24"/>
        </w:rPr>
        <w:t>ote: Awards &amp; Recognition Committee Member (replace D. Blemker)</w:t>
      </w:r>
    </w:p>
    <w:p w14:paraId="4B3BF216" w14:textId="1D79EC62" w:rsidR="0065222B" w:rsidRDefault="0065222B" w:rsidP="00652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FOR THE GOOD OF THE ORDER</w:t>
      </w:r>
    </w:p>
    <w:p w14:paraId="696E2FDC" w14:textId="5A280111" w:rsidR="005A2E15" w:rsidRPr="005A2E15" w:rsidRDefault="005A2E15" w:rsidP="005A2E15">
      <w:pPr>
        <w:pStyle w:val="ListParagraph"/>
        <w:ind w:left="1530"/>
        <w:rPr>
          <w:rFonts w:ascii="Times New Roman" w:hAnsi="Times New Roman" w:cs="Times New Roman"/>
          <w:bCs/>
          <w:sz w:val="24"/>
          <w:szCs w:val="24"/>
        </w:rPr>
      </w:pPr>
      <w:r w:rsidRPr="005A2E15">
        <w:rPr>
          <w:rFonts w:ascii="Times New Roman" w:hAnsi="Times New Roman" w:cs="Times New Roman"/>
          <w:bCs/>
          <w:sz w:val="24"/>
          <w:szCs w:val="24"/>
        </w:rPr>
        <w:t xml:space="preserve">Save the date:  </w:t>
      </w:r>
      <w:r>
        <w:rPr>
          <w:rFonts w:ascii="Times New Roman" w:hAnsi="Times New Roman" w:cs="Times New Roman"/>
          <w:bCs/>
          <w:sz w:val="24"/>
          <w:szCs w:val="24"/>
        </w:rPr>
        <w:t>ICRCC</w:t>
      </w:r>
      <w:r w:rsidRPr="005A2E15">
        <w:rPr>
          <w:rFonts w:ascii="Times New Roman" w:hAnsi="Times New Roman" w:cs="Times New Roman"/>
          <w:bCs/>
          <w:sz w:val="24"/>
          <w:szCs w:val="24"/>
        </w:rPr>
        <w:t xml:space="preserve"> March 7-9,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(downtown Marriott)</w:t>
      </w:r>
    </w:p>
    <w:p w14:paraId="1FDD7168" w14:textId="51C67613" w:rsidR="0065222B" w:rsidRPr="00F93F69" w:rsidRDefault="0065222B" w:rsidP="00652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 MEETING: HOLIDAY HOOPLA</w:t>
      </w:r>
      <w:r w:rsidR="004F30C7" w:rsidRPr="00F93F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LIVINGSTON STREET</w:t>
      </w:r>
    </w:p>
    <w:p w14:paraId="7E6B0AD5" w14:textId="3C0CE626" w:rsidR="00AB45EC" w:rsidRPr="00F93F69" w:rsidRDefault="00AB45EC" w:rsidP="006522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99F225" w14:textId="062A1C68" w:rsidR="00F10D6A" w:rsidRPr="00F93F69" w:rsidRDefault="00F10D6A" w:rsidP="00C809A6">
      <w:pPr>
        <w:pStyle w:val="ListParagraph"/>
        <w:ind w:left="189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0D6A" w:rsidRPr="00F93F69" w:rsidSect="000E738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246C" w14:textId="77777777" w:rsidR="00A4599C" w:rsidRDefault="00A4599C" w:rsidP="00260BA9">
      <w:pPr>
        <w:spacing w:after="0" w:line="240" w:lineRule="auto"/>
      </w:pPr>
      <w:r>
        <w:separator/>
      </w:r>
    </w:p>
  </w:endnote>
  <w:endnote w:type="continuationSeparator" w:id="0">
    <w:p w14:paraId="512BDCA1" w14:textId="77777777" w:rsidR="00A4599C" w:rsidRDefault="00A4599C" w:rsidP="0026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618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FA6B4" w14:textId="17D44AAE" w:rsidR="00260BA9" w:rsidRDefault="00260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E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5EB8A" w14:textId="77777777" w:rsidR="00260BA9" w:rsidRDefault="00260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4B7A" w14:textId="77777777" w:rsidR="00A4599C" w:rsidRDefault="00A4599C" w:rsidP="00260BA9">
      <w:pPr>
        <w:spacing w:after="0" w:line="240" w:lineRule="auto"/>
      </w:pPr>
      <w:r>
        <w:separator/>
      </w:r>
    </w:p>
  </w:footnote>
  <w:footnote w:type="continuationSeparator" w:id="0">
    <w:p w14:paraId="2870B3F9" w14:textId="77777777" w:rsidR="00A4599C" w:rsidRDefault="00A4599C" w:rsidP="0026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789C" w14:textId="39A6CE5E" w:rsidR="00B05C8A" w:rsidRPr="00881347" w:rsidRDefault="00B05C8A" w:rsidP="00B05C8A">
    <w:pPr>
      <w:contextualSpacing/>
      <w:jc w:val="center"/>
      <w:rPr>
        <w:rFonts w:ascii="Georgia" w:hAnsi="Georgia" w:cstheme="minorHAnsi"/>
        <w:b/>
        <w:bCs/>
      </w:rPr>
    </w:pPr>
    <w:r w:rsidRPr="00881347">
      <w:rPr>
        <w:rFonts w:ascii="Georgia" w:hAnsi="Georgia" w:cstheme="minorHAnsi"/>
        <w:b/>
        <w:bCs/>
      </w:rPr>
      <w:t>Communication</w:t>
    </w:r>
    <w:r>
      <w:rPr>
        <w:rFonts w:ascii="Georgia" w:hAnsi="Georgia" w:cstheme="minorHAnsi"/>
        <w:b/>
        <w:bCs/>
      </w:rPr>
      <w:t xml:space="preserve"> Program</w:t>
    </w:r>
    <w:r w:rsidRPr="00881347">
      <w:rPr>
        <w:rFonts w:ascii="Georgia" w:hAnsi="Georgia" w:cstheme="minorHAnsi"/>
        <w:b/>
        <w:bCs/>
      </w:rPr>
      <w:t xml:space="preserve"> Area</w:t>
    </w:r>
    <w:r>
      <w:rPr>
        <w:rFonts w:ascii="Georgia" w:hAnsi="Georgia" w:cstheme="minorHAnsi"/>
        <w:b/>
        <w:bCs/>
      </w:rPr>
      <w:t>s</w:t>
    </w:r>
  </w:p>
  <w:p w14:paraId="7005AB52" w14:textId="77777777" w:rsidR="00B05C8A" w:rsidRDefault="00B05C8A" w:rsidP="00B05C8A">
    <w:pPr>
      <w:contextualSpacing/>
      <w:jc w:val="center"/>
      <w:rPr>
        <w:rFonts w:ascii="Georgia" w:hAnsi="Georgia" w:cstheme="minorHAnsi"/>
        <w:b/>
        <w:bCs/>
      </w:rPr>
    </w:pPr>
    <w:r w:rsidRPr="00BD0814">
      <w:rPr>
        <w:rFonts w:ascii="Georgia" w:hAnsi="Georgia" w:cstheme="minorHAnsi"/>
        <w:b/>
        <w:bCs/>
      </w:rPr>
      <w:t xml:space="preserve">Meeting Agenda </w:t>
    </w:r>
  </w:p>
  <w:p w14:paraId="248A60E7" w14:textId="7E40A9DE" w:rsidR="00B05C8A" w:rsidRDefault="0065222B" w:rsidP="00B05C8A">
    <w:pPr>
      <w:contextualSpacing/>
      <w:jc w:val="center"/>
      <w:rPr>
        <w:rFonts w:ascii="Georgia" w:hAnsi="Georgia" w:cstheme="minorHAnsi"/>
        <w:b/>
        <w:bCs/>
      </w:rPr>
    </w:pPr>
    <w:r>
      <w:rPr>
        <w:rFonts w:ascii="Georgia" w:hAnsi="Georgia" w:cstheme="minorHAnsi"/>
        <w:b/>
        <w:bCs/>
      </w:rPr>
      <w:t>December 3, 2021 (10:30 a</w:t>
    </w:r>
    <w:r w:rsidR="00166ECD">
      <w:rPr>
        <w:rFonts w:ascii="Georgia" w:hAnsi="Georgia" w:cstheme="minorHAnsi"/>
        <w:b/>
        <w:bCs/>
      </w:rPr>
      <w:t>m</w:t>
    </w:r>
    <w:r w:rsidR="00B05C8A">
      <w:rPr>
        <w:rFonts w:ascii="Georgia" w:hAnsi="Georgia" w:cstheme="minorHAnsi"/>
        <w:b/>
        <w:bCs/>
      </w:rPr>
      <w:t>)</w:t>
    </w:r>
  </w:p>
  <w:p w14:paraId="1CA81E7B" w14:textId="0F47341C" w:rsidR="00B05C8A" w:rsidRDefault="00B05C8A">
    <w:pPr>
      <w:pStyle w:val="Header"/>
    </w:pPr>
  </w:p>
  <w:p w14:paraId="2EB1456E" w14:textId="77777777" w:rsidR="00B05C8A" w:rsidRDefault="00B05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6BB"/>
    <w:multiLevelType w:val="hybridMultilevel"/>
    <w:tmpl w:val="3C027F9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724254D"/>
    <w:multiLevelType w:val="hybridMultilevel"/>
    <w:tmpl w:val="6A2463F0"/>
    <w:lvl w:ilvl="0" w:tplc="66AAF83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EC252F2"/>
    <w:multiLevelType w:val="hybridMultilevel"/>
    <w:tmpl w:val="8E5ABBDE"/>
    <w:lvl w:ilvl="0" w:tplc="66AAF83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26556D6"/>
    <w:multiLevelType w:val="hybridMultilevel"/>
    <w:tmpl w:val="258027A0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167F4AD0"/>
    <w:multiLevelType w:val="hybridMultilevel"/>
    <w:tmpl w:val="209A0EBE"/>
    <w:lvl w:ilvl="0" w:tplc="DA1CF1C8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8D43AA"/>
    <w:multiLevelType w:val="hybridMultilevel"/>
    <w:tmpl w:val="973095E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B025FAE"/>
    <w:multiLevelType w:val="hybridMultilevel"/>
    <w:tmpl w:val="8DCEC07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F51696"/>
    <w:multiLevelType w:val="hybridMultilevel"/>
    <w:tmpl w:val="86F2983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E928583A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45E760A">
      <w:start w:val="1"/>
      <w:numFmt w:val="decimal"/>
      <w:lvlText w:val="%3."/>
      <w:lvlJc w:val="left"/>
      <w:pPr>
        <w:ind w:left="2160" w:hanging="360"/>
      </w:pPr>
      <w:rPr>
        <w:rFonts w:hint="default"/>
        <w:b/>
        <w:bCs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15923"/>
    <w:multiLevelType w:val="hybridMultilevel"/>
    <w:tmpl w:val="CD4A442E"/>
    <w:lvl w:ilvl="0" w:tplc="66AAF83A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23DC65EF"/>
    <w:multiLevelType w:val="hybridMultilevel"/>
    <w:tmpl w:val="1B7262A8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A8274BB"/>
    <w:multiLevelType w:val="hybridMultilevel"/>
    <w:tmpl w:val="DCECD3B8"/>
    <w:lvl w:ilvl="0" w:tplc="8A821C7C">
      <w:start w:val="4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03">
      <w:start w:val="1"/>
      <w:numFmt w:val="bullet"/>
      <w:lvlText w:val="o"/>
      <w:lvlJc w:val="left"/>
      <w:pPr>
        <w:ind w:left="243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0D">
      <w:start w:val="1"/>
      <w:numFmt w:val="bullet"/>
      <w:lvlText w:val=""/>
      <w:lvlJc w:val="left"/>
      <w:pPr>
        <w:ind w:left="2340" w:hanging="1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B4E7938"/>
    <w:multiLevelType w:val="hybridMultilevel"/>
    <w:tmpl w:val="4738961C"/>
    <w:lvl w:ilvl="0" w:tplc="66AAF83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F354110"/>
    <w:multiLevelType w:val="hybridMultilevel"/>
    <w:tmpl w:val="16B6C72A"/>
    <w:lvl w:ilvl="0" w:tplc="66AAF83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36A509D5"/>
    <w:multiLevelType w:val="multilevel"/>
    <w:tmpl w:val="A816D36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entative="1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entative="1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entative="1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entative="1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entative="1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entative="1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abstractNum w:abstractNumId="14" w15:restartNumberingAfterBreak="0">
    <w:nsid w:val="38A43C69"/>
    <w:multiLevelType w:val="hybridMultilevel"/>
    <w:tmpl w:val="7A42D126"/>
    <w:lvl w:ilvl="0" w:tplc="66AAF83A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3ABE5ADA"/>
    <w:multiLevelType w:val="hybridMultilevel"/>
    <w:tmpl w:val="68781FFC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 w15:restartNumberingAfterBreak="0">
    <w:nsid w:val="3B585CA7"/>
    <w:multiLevelType w:val="hybridMultilevel"/>
    <w:tmpl w:val="F906F3C4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3CA427AD"/>
    <w:multiLevelType w:val="hybridMultilevel"/>
    <w:tmpl w:val="CC9CFF7A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4A4E4D37"/>
    <w:multiLevelType w:val="hybridMultilevel"/>
    <w:tmpl w:val="CE3E9F4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516557A3"/>
    <w:multiLevelType w:val="hybridMultilevel"/>
    <w:tmpl w:val="0B38D058"/>
    <w:lvl w:ilvl="0" w:tplc="04090013">
      <w:start w:val="1"/>
      <w:numFmt w:val="upperRoman"/>
      <w:lvlText w:val="%1."/>
      <w:lvlJc w:val="right"/>
      <w:pPr>
        <w:ind w:left="1530" w:hanging="360"/>
      </w:pPr>
      <w:rPr>
        <w:rFonts w:hint="default"/>
      </w:rPr>
    </w:lvl>
    <w:lvl w:ilvl="1" w:tplc="FFFFFFFF">
      <w:start w:val="3"/>
      <w:numFmt w:val="lowerLetter"/>
      <w:lvlText w:val="%2."/>
      <w:lvlJc w:val="left"/>
      <w:pPr>
        <w:ind w:left="630" w:hanging="360"/>
      </w:pPr>
      <w:rPr>
        <w:rFonts w:hint="default"/>
      </w:rPr>
    </w:lvl>
    <w:lvl w:ilvl="2" w:tplc="66AAF83A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  <w:b w:val="0"/>
        <w:bCs w:val="0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bCs/>
      </w:rPr>
    </w:lvl>
    <w:lvl w:ilvl="4" w:tplc="FFFFFFFF">
      <w:start w:val="1"/>
      <w:numFmt w:val="lowerLetter"/>
      <w:lvlText w:val="%5."/>
      <w:lvlJc w:val="left"/>
      <w:pPr>
        <w:ind w:left="3150" w:hanging="360"/>
      </w:pPr>
    </w:lvl>
    <w:lvl w:ilvl="5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  <w:b/>
        <w:bCs/>
      </w:rPr>
    </w:lvl>
    <w:lvl w:ilvl="6" w:tplc="FFFFFFFF">
      <w:start w:val="1"/>
      <w:numFmt w:val="decimal"/>
      <w:lvlText w:val="%7."/>
      <w:lvlJc w:val="left"/>
      <w:pPr>
        <w:ind w:left="1710" w:hanging="360"/>
      </w:pPr>
    </w:lvl>
    <w:lvl w:ilvl="7" w:tplc="FFFFFFFF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5A152BFE"/>
    <w:multiLevelType w:val="hybridMultilevel"/>
    <w:tmpl w:val="B85AFE5A"/>
    <w:lvl w:ilvl="0" w:tplc="66AAF83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5BAA573E"/>
    <w:multiLevelType w:val="hybridMultilevel"/>
    <w:tmpl w:val="8CD65FB6"/>
    <w:lvl w:ilvl="0" w:tplc="66AAF83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BA4B07"/>
    <w:multiLevelType w:val="multilevel"/>
    <w:tmpl w:val="22489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727F41"/>
    <w:multiLevelType w:val="hybridMultilevel"/>
    <w:tmpl w:val="770ED716"/>
    <w:lvl w:ilvl="0" w:tplc="66AAF83A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66AAF83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  <w:b w:val="0"/>
        <w:bCs w:val="0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6EA80201"/>
    <w:multiLevelType w:val="hybridMultilevel"/>
    <w:tmpl w:val="A3FEB75A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18"/>
  </w:num>
  <w:num w:numId="5">
    <w:abstractNumId w:val="0"/>
  </w:num>
  <w:num w:numId="6">
    <w:abstractNumId w:val="24"/>
  </w:num>
  <w:num w:numId="7">
    <w:abstractNumId w:val="10"/>
  </w:num>
  <w:num w:numId="8">
    <w:abstractNumId w:val="5"/>
  </w:num>
  <w:num w:numId="9">
    <w:abstractNumId w:val="16"/>
  </w:num>
  <w:num w:numId="10">
    <w:abstractNumId w:val="17"/>
  </w:num>
  <w:num w:numId="11">
    <w:abstractNumId w:val="7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6"/>
  </w:num>
  <w:num w:numId="17">
    <w:abstractNumId w:val="23"/>
  </w:num>
  <w:num w:numId="18">
    <w:abstractNumId w:val="21"/>
  </w:num>
  <w:num w:numId="19">
    <w:abstractNumId w:val="1"/>
  </w:num>
  <w:num w:numId="20">
    <w:abstractNumId w:val="14"/>
  </w:num>
  <w:num w:numId="21">
    <w:abstractNumId w:val="8"/>
  </w:num>
  <w:num w:numId="22">
    <w:abstractNumId w:val="13"/>
  </w:num>
  <w:num w:numId="23">
    <w:abstractNumId w:val="22"/>
  </w:num>
  <w:num w:numId="24">
    <w:abstractNumId w:val="2"/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77"/>
    <w:rsid w:val="0000266F"/>
    <w:rsid w:val="00005EFA"/>
    <w:rsid w:val="00010DF9"/>
    <w:rsid w:val="00012371"/>
    <w:rsid w:val="00012DAD"/>
    <w:rsid w:val="00015B2C"/>
    <w:rsid w:val="000226DC"/>
    <w:rsid w:val="00031018"/>
    <w:rsid w:val="00032DB9"/>
    <w:rsid w:val="00036248"/>
    <w:rsid w:val="000374E1"/>
    <w:rsid w:val="00037C4D"/>
    <w:rsid w:val="00061FAA"/>
    <w:rsid w:val="000637E4"/>
    <w:rsid w:val="00064F52"/>
    <w:rsid w:val="00066137"/>
    <w:rsid w:val="0007275D"/>
    <w:rsid w:val="00074073"/>
    <w:rsid w:val="00075125"/>
    <w:rsid w:val="00077FF2"/>
    <w:rsid w:val="0008139C"/>
    <w:rsid w:val="00082FEF"/>
    <w:rsid w:val="00083E91"/>
    <w:rsid w:val="00083F63"/>
    <w:rsid w:val="000859FA"/>
    <w:rsid w:val="00086E72"/>
    <w:rsid w:val="000959D5"/>
    <w:rsid w:val="000A6FB6"/>
    <w:rsid w:val="000B0367"/>
    <w:rsid w:val="000B1C30"/>
    <w:rsid w:val="000B5D1B"/>
    <w:rsid w:val="000C3C47"/>
    <w:rsid w:val="000D36E0"/>
    <w:rsid w:val="000E13D5"/>
    <w:rsid w:val="000E66B9"/>
    <w:rsid w:val="000E71CE"/>
    <w:rsid w:val="000E738E"/>
    <w:rsid w:val="000F6380"/>
    <w:rsid w:val="000F7399"/>
    <w:rsid w:val="001034A0"/>
    <w:rsid w:val="0010770C"/>
    <w:rsid w:val="001124CB"/>
    <w:rsid w:val="00130C08"/>
    <w:rsid w:val="00131785"/>
    <w:rsid w:val="001367A6"/>
    <w:rsid w:val="00146780"/>
    <w:rsid w:val="00147870"/>
    <w:rsid w:val="001512B0"/>
    <w:rsid w:val="001556D3"/>
    <w:rsid w:val="00155792"/>
    <w:rsid w:val="00164F3A"/>
    <w:rsid w:val="00166ECD"/>
    <w:rsid w:val="00171D80"/>
    <w:rsid w:val="00193B7C"/>
    <w:rsid w:val="001959CA"/>
    <w:rsid w:val="001A02A2"/>
    <w:rsid w:val="001A385D"/>
    <w:rsid w:val="001B2339"/>
    <w:rsid w:val="001B2F11"/>
    <w:rsid w:val="001B6E6E"/>
    <w:rsid w:val="001C0CFB"/>
    <w:rsid w:val="001C2EE6"/>
    <w:rsid w:val="001C33BB"/>
    <w:rsid w:val="001C5BC9"/>
    <w:rsid w:val="001C5C54"/>
    <w:rsid w:val="001C5CFC"/>
    <w:rsid w:val="001C7E07"/>
    <w:rsid w:val="001D773D"/>
    <w:rsid w:val="001E1D81"/>
    <w:rsid w:val="001E570B"/>
    <w:rsid w:val="001E6320"/>
    <w:rsid w:val="001F316C"/>
    <w:rsid w:val="001F4533"/>
    <w:rsid w:val="001F5057"/>
    <w:rsid w:val="00204DDA"/>
    <w:rsid w:val="00222F73"/>
    <w:rsid w:val="002302C8"/>
    <w:rsid w:val="002336DD"/>
    <w:rsid w:val="00234311"/>
    <w:rsid w:val="00244BFF"/>
    <w:rsid w:val="002478F3"/>
    <w:rsid w:val="00250CD1"/>
    <w:rsid w:val="00252B05"/>
    <w:rsid w:val="0025539F"/>
    <w:rsid w:val="002562D1"/>
    <w:rsid w:val="00260BA9"/>
    <w:rsid w:val="002722FE"/>
    <w:rsid w:val="0027290E"/>
    <w:rsid w:val="0027395D"/>
    <w:rsid w:val="002751FA"/>
    <w:rsid w:val="0027596F"/>
    <w:rsid w:val="002813FA"/>
    <w:rsid w:val="00287B22"/>
    <w:rsid w:val="002A121C"/>
    <w:rsid w:val="002A532D"/>
    <w:rsid w:val="002B04B3"/>
    <w:rsid w:val="002C33A6"/>
    <w:rsid w:val="002C7000"/>
    <w:rsid w:val="002D37F9"/>
    <w:rsid w:val="002D6B6B"/>
    <w:rsid w:val="002D7D22"/>
    <w:rsid w:val="002E377F"/>
    <w:rsid w:val="002F1FBF"/>
    <w:rsid w:val="002F57E6"/>
    <w:rsid w:val="00317D0D"/>
    <w:rsid w:val="003237E3"/>
    <w:rsid w:val="00324132"/>
    <w:rsid w:val="00327901"/>
    <w:rsid w:val="00330972"/>
    <w:rsid w:val="003413CB"/>
    <w:rsid w:val="003441A1"/>
    <w:rsid w:val="00345681"/>
    <w:rsid w:val="00345A03"/>
    <w:rsid w:val="0034662A"/>
    <w:rsid w:val="00365354"/>
    <w:rsid w:val="003712F5"/>
    <w:rsid w:val="003720CB"/>
    <w:rsid w:val="00375989"/>
    <w:rsid w:val="00376AB7"/>
    <w:rsid w:val="0038687D"/>
    <w:rsid w:val="00393F47"/>
    <w:rsid w:val="003A37DE"/>
    <w:rsid w:val="003B335D"/>
    <w:rsid w:val="003B5D7A"/>
    <w:rsid w:val="003C43A8"/>
    <w:rsid w:val="003C63B2"/>
    <w:rsid w:val="003C7ECA"/>
    <w:rsid w:val="003D244B"/>
    <w:rsid w:val="003E3C26"/>
    <w:rsid w:val="003E45C0"/>
    <w:rsid w:val="003E5F81"/>
    <w:rsid w:val="003F44CC"/>
    <w:rsid w:val="003F46D1"/>
    <w:rsid w:val="0040093B"/>
    <w:rsid w:val="00401270"/>
    <w:rsid w:val="00405BCD"/>
    <w:rsid w:val="004123C1"/>
    <w:rsid w:val="0041338B"/>
    <w:rsid w:val="00415C49"/>
    <w:rsid w:val="00415E28"/>
    <w:rsid w:val="00417A43"/>
    <w:rsid w:val="00431CD6"/>
    <w:rsid w:val="004347C1"/>
    <w:rsid w:val="004457E6"/>
    <w:rsid w:val="00445DC2"/>
    <w:rsid w:val="00453E50"/>
    <w:rsid w:val="00455FB3"/>
    <w:rsid w:val="00462938"/>
    <w:rsid w:val="00463F0E"/>
    <w:rsid w:val="00471A07"/>
    <w:rsid w:val="00490A06"/>
    <w:rsid w:val="004A1C58"/>
    <w:rsid w:val="004A205F"/>
    <w:rsid w:val="004A29FE"/>
    <w:rsid w:val="004A6A87"/>
    <w:rsid w:val="004B03DC"/>
    <w:rsid w:val="004B043B"/>
    <w:rsid w:val="004B53EE"/>
    <w:rsid w:val="004C41C4"/>
    <w:rsid w:val="004D06C0"/>
    <w:rsid w:val="004D5EC7"/>
    <w:rsid w:val="004D7319"/>
    <w:rsid w:val="004E2EA7"/>
    <w:rsid w:val="004E3DE0"/>
    <w:rsid w:val="004E667E"/>
    <w:rsid w:val="004F029D"/>
    <w:rsid w:val="004F06CE"/>
    <w:rsid w:val="004F30C7"/>
    <w:rsid w:val="00516571"/>
    <w:rsid w:val="00516E6E"/>
    <w:rsid w:val="0052377B"/>
    <w:rsid w:val="005252D3"/>
    <w:rsid w:val="00525531"/>
    <w:rsid w:val="00531C4B"/>
    <w:rsid w:val="00532738"/>
    <w:rsid w:val="0053604C"/>
    <w:rsid w:val="005432FD"/>
    <w:rsid w:val="005472B5"/>
    <w:rsid w:val="00552FAE"/>
    <w:rsid w:val="0055571B"/>
    <w:rsid w:val="00557C4E"/>
    <w:rsid w:val="005624DE"/>
    <w:rsid w:val="0056389C"/>
    <w:rsid w:val="00572ADC"/>
    <w:rsid w:val="005742D2"/>
    <w:rsid w:val="00580DF4"/>
    <w:rsid w:val="005850E9"/>
    <w:rsid w:val="0058697A"/>
    <w:rsid w:val="005A2E15"/>
    <w:rsid w:val="005A6C22"/>
    <w:rsid w:val="005B0FE5"/>
    <w:rsid w:val="005C44C4"/>
    <w:rsid w:val="005C66FF"/>
    <w:rsid w:val="005D5F6D"/>
    <w:rsid w:val="005D723B"/>
    <w:rsid w:val="005E0A5E"/>
    <w:rsid w:val="005E2960"/>
    <w:rsid w:val="005F2322"/>
    <w:rsid w:val="006020CF"/>
    <w:rsid w:val="00602CCC"/>
    <w:rsid w:val="006100A1"/>
    <w:rsid w:val="00620FAC"/>
    <w:rsid w:val="00622E64"/>
    <w:rsid w:val="00623E3D"/>
    <w:rsid w:val="00626F12"/>
    <w:rsid w:val="006276B0"/>
    <w:rsid w:val="00631524"/>
    <w:rsid w:val="00633BE2"/>
    <w:rsid w:val="006347E8"/>
    <w:rsid w:val="00634B43"/>
    <w:rsid w:val="006369AE"/>
    <w:rsid w:val="006410C7"/>
    <w:rsid w:val="00642C0E"/>
    <w:rsid w:val="006504C8"/>
    <w:rsid w:val="0065222B"/>
    <w:rsid w:val="006544F7"/>
    <w:rsid w:val="00661445"/>
    <w:rsid w:val="00667CA2"/>
    <w:rsid w:val="00675092"/>
    <w:rsid w:val="0068358C"/>
    <w:rsid w:val="00693F25"/>
    <w:rsid w:val="00694BE0"/>
    <w:rsid w:val="006A44D1"/>
    <w:rsid w:val="006A6FF6"/>
    <w:rsid w:val="006A74C9"/>
    <w:rsid w:val="006D023E"/>
    <w:rsid w:val="006D4DAB"/>
    <w:rsid w:val="006E30D7"/>
    <w:rsid w:val="006E36EF"/>
    <w:rsid w:val="006F5E2F"/>
    <w:rsid w:val="006F754E"/>
    <w:rsid w:val="006F7BE5"/>
    <w:rsid w:val="00704443"/>
    <w:rsid w:val="00714E55"/>
    <w:rsid w:val="00715C5B"/>
    <w:rsid w:val="00723CF1"/>
    <w:rsid w:val="00725E86"/>
    <w:rsid w:val="0073173C"/>
    <w:rsid w:val="00733C29"/>
    <w:rsid w:val="007376DD"/>
    <w:rsid w:val="007464A8"/>
    <w:rsid w:val="00746589"/>
    <w:rsid w:val="00752FD3"/>
    <w:rsid w:val="0075752E"/>
    <w:rsid w:val="00760060"/>
    <w:rsid w:val="00762F4A"/>
    <w:rsid w:val="0078094B"/>
    <w:rsid w:val="007908FE"/>
    <w:rsid w:val="007936FF"/>
    <w:rsid w:val="007955E1"/>
    <w:rsid w:val="007A2433"/>
    <w:rsid w:val="007A6ACC"/>
    <w:rsid w:val="007B591D"/>
    <w:rsid w:val="007C44DC"/>
    <w:rsid w:val="007C5C88"/>
    <w:rsid w:val="007D3C5D"/>
    <w:rsid w:val="007E0963"/>
    <w:rsid w:val="007E5EAC"/>
    <w:rsid w:val="007F06BC"/>
    <w:rsid w:val="007F0D25"/>
    <w:rsid w:val="007F1399"/>
    <w:rsid w:val="007F5885"/>
    <w:rsid w:val="008008D2"/>
    <w:rsid w:val="0080211F"/>
    <w:rsid w:val="00806015"/>
    <w:rsid w:val="00814160"/>
    <w:rsid w:val="00825F2B"/>
    <w:rsid w:val="00826756"/>
    <w:rsid w:val="00835736"/>
    <w:rsid w:val="0083657B"/>
    <w:rsid w:val="00843348"/>
    <w:rsid w:val="00850A29"/>
    <w:rsid w:val="00852F2A"/>
    <w:rsid w:val="00853778"/>
    <w:rsid w:val="008572FD"/>
    <w:rsid w:val="008613A1"/>
    <w:rsid w:val="00870043"/>
    <w:rsid w:val="00870951"/>
    <w:rsid w:val="00881347"/>
    <w:rsid w:val="008C642C"/>
    <w:rsid w:val="008D18FE"/>
    <w:rsid w:val="008D2ECC"/>
    <w:rsid w:val="008F048F"/>
    <w:rsid w:val="008F3F16"/>
    <w:rsid w:val="009025B7"/>
    <w:rsid w:val="00905805"/>
    <w:rsid w:val="009136D6"/>
    <w:rsid w:val="00913A53"/>
    <w:rsid w:val="00916D03"/>
    <w:rsid w:val="00922033"/>
    <w:rsid w:val="009324A5"/>
    <w:rsid w:val="0093470A"/>
    <w:rsid w:val="009349A7"/>
    <w:rsid w:val="00937EC8"/>
    <w:rsid w:val="009562D3"/>
    <w:rsid w:val="009564BA"/>
    <w:rsid w:val="00957D58"/>
    <w:rsid w:val="00961629"/>
    <w:rsid w:val="00964471"/>
    <w:rsid w:val="0097247D"/>
    <w:rsid w:val="0097471C"/>
    <w:rsid w:val="00974F6A"/>
    <w:rsid w:val="00991294"/>
    <w:rsid w:val="009A25A9"/>
    <w:rsid w:val="009A5244"/>
    <w:rsid w:val="009A6FEA"/>
    <w:rsid w:val="009B24CE"/>
    <w:rsid w:val="009B3663"/>
    <w:rsid w:val="009B4394"/>
    <w:rsid w:val="009B579E"/>
    <w:rsid w:val="009C30E8"/>
    <w:rsid w:val="009C40C1"/>
    <w:rsid w:val="009C6CBB"/>
    <w:rsid w:val="009E057D"/>
    <w:rsid w:val="009E1932"/>
    <w:rsid w:val="009E7B15"/>
    <w:rsid w:val="009F4080"/>
    <w:rsid w:val="009F7AE2"/>
    <w:rsid w:val="00A008DA"/>
    <w:rsid w:val="00A05954"/>
    <w:rsid w:val="00A12B82"/>
    <w:rsid w:val="00A135E5"/>
    <w:rsid w:val="00A20F1B"/>
    <w:rsid w:val="00A245FB"/>
    <w:rsid w:val="00A26FFD"/>
    <w:rsid w:val="00A3401C"/>
    <w:rsid w:val="00A4599C"/>
    <w:rsid w:val="00A515A4"/>
    <w:rsid w:val="00A519D2"/>
    <w:rsid w:val="00A537C6"/>
    <w:rsid w:val="00A567A6"/>
    <w:rsid w:val="00A57F35"/>
    <w:rsid w:val="00A67D40"/>
    <w:rsid w:val="00A72962"/>
    <w:rsid w:val="00A72D10"/>
    <w:rsid w:val="00A75405"/>
    <w:rsid w:val="00A76DB5"/>
    <w:rsid w:val="00A841E0"/>
    <w:rsid w:val="00A9395B"/>
    <w:rsid w:val="00AB26AF"/>
    <w:rsid w:val="00AB45EC"/>
    <w:rsid w:val="00AC0538"/>
    <w:rsid w:val="00AC2963"/>
    <w:rsid w:val="00AD231F"/>
    <w:rsid w:val="00AF1DF9"/>
    <w:rsid w:val="00B006CD"/>
    <w:rsid w:val="00B05BC4"/>
    <w:rsid w:val="00B05C8A"/>
    <w:rsid w:val="00B16A9B"/>
    <w:rsid w:val="00B20D34"/>
    <w:rsid w:val="00B22B5C"/>
    <w:rsid w:val="00B24279"/>
    <w:rsid w:val="00B2592A"/>
    <w:rsid w:val="00B33B80"/>
    <w:rsid w:val="00B41B48"/>
    <w:rsid w:val="00B45060"/>
    <w:rsid w:val="00B47336"/>
    <w:rsid w:val="00B51D78"/>
    <w:rsid w:val="00B726E1"/>
    <w:rsid w:val="00B85003"/>
    <w:rsid w:val="00B85729"/>
    <w:rsid w:val="00B92A03"/>
    <w:rsid w:val="00B92EE3"/>
    <w:rsid w:val="00B93E35"/>
    <w:rsid w:val="00BA21D1"/>
    <w:rsid w:val="00BA2318"/>
    <w:rsid w:val="00BB35A2"/>
    <w:rsid w:val="00BC4439"/>
    <w:rsid w:val="00BC5FA6"/>
    <w:rsid w:val="00BD0814"/>
    <w:rsid w:val="00BE1491"/>
    <w:rsid w:val="00BE3761"/>
    <w:rsid w:val="00BF355A"/>
    <w:rsid w:val="00BF5BA2"/>
    <w:rsid w:val="00BF7973"/>
    <w:rsid w:val="00C00BDE"/>
    <w:rsid w:val="00C01E79"/>
    <w:rsid w:val="00C020AB"/>
    <w:rsid w:val="00C1229C"/>
    <w:rsid w:val="00C123F2"/>
    <w:rsid w:val="00C32ACC"/>
    <w:rsid w:val="00C4171B"/>
    <w:rsid w:val="00C41783"/>
    <w:rsid w:val="00C4576D"/>
    <w:rsid w:val="00C547D5"/>
    <w:rsid w:val="00C576C6"/>
    <w:rsid w:val="00C65BFB"/>
    <w:rsid w:val="00C809A6"/>
    <w:rsid w:val="00C92568"/>
    <w:rsid w:val="00C9610F"/>
    <w:rsid w:val="00CA7421"/>
    <w:rsid w:val="00CB2DB2"/>
    <w:rsid w:val="00CB36B0"/>
    <w:rsid w:val="00CB56F7"/>
    <w:rsid w:val="00CC5F59"/>
    <w:rsid w:val="00CD147F"/>
    <w:rsid w:val="00CF27D8"/>
    <w:rsid w:val="00CF475A"/>
    <w:rsid w:val="00CF693F"/>
    <w:rsid w:val="00D031D1"/>
    <w:rsid w:val="00D04306"/>
    <w:rsid w:val="00D04AB4"/>
    <w:rsid w:val="00D10C49"/>
    <w:rsid w:val="00D13904"/>
    <w:rsid w:val="00D21542"/>
    <w:rsid w:val="00D341DA"/>
    <w:rsid w:val="00D413D4"/>
    <w:rsid w:val="00D4212E"/>
    <w:rsid w:val="00D429B9"/>
    <w:rsid w:val="00D42A19"/>
    <w:rsid w:val="00D44CAC"/>
    <w:rsid w:val="00D464DF"/>
    <w:rsid w:val="00D46D84"/>
    <w:rsid w:val="00D535B7"/>
    <w:rsid w:val="00D8074F"/>
    <w:rsid w:val="00D827C0"/>
    <w:rsid w:val="00D82A76"/>
    <w:rsid w:val="00D847B9"/>
    <w:rsid w:val="00D8534B"/>
    <w:rsid w:val="00D86E91"/>
    <w:rsid w:val="00D9179B"/>
    <w:rsid w:val="00D92A04"/>
    <w:rsid w:val="00DA531D"/>
    <w:rsid w:val="00DA7C45"/>
    <w:rsid w:val="00DB2923"/>
    <w:rsid w:val="00DB3550"/>
    <w:rsid w:val="00DB37EF"/>
    <w:rsid w:val="00DB3E7F"/>
    <w:rsid w:val="00DC00D5"/>
    <w:rsid w:val="00DC360E"/>
    <w:rsid w:val="00DC64BA"/>
    <w:rsid w:val="00DD229E"/>
    <w:rsid w:val="00DD672A"/>
    <w:rsid w:val="00DE0F14"/>
    <w:rsid w:val="00DE51A1"/>
    <w:rsid w:val="00DF735F"/>
    <w:rsid w:val="00E01C40"/>
    <w:rsid w:val="00E035D3"/>
    <w:rsid w:val="00E038DF"/>
    <w:rsid w:val="00E10DAD"/>
    <w:rsid w:val="00E16887"/>
    <w:rsid w:val="00E201C7"/>
    <w:rsid w:val="00E2657D"/>
    <w:rsid w:val="00E277D1"/>
    <w:rsid w:val="00E42D52"/>
    <w:rsid w:val="00E4464B"/>
    <w:rsid w:val="00E45674"/>
    <w:rsid w:val="00E45DA6"/>
    <w:rsid w:val="00E47622"/>
    <w:rsid w:val="00E5006C"/>
    <w:rsid w:val="00E53F41"/>
    <w:rsid w:val="00E56D7F"/>
    <w:rsid w:val="00E61F1A"/>
    <w:rsid w:val="00E62353"/>
    <w:rsid w:val="00E6260D"/>
    <w:rsid w:val="00E635C5"/>
    <w:rsid w:val="00E7036A"/>
    <w:rsid w:val="00E7103F"/>
    <w:rsid w:val="00E7321F"/>
    <w:rsid w:val="00E74859"/>
    <w:rsid w:val="00E74B12"/>
    <w:rsid w:val="00E75E84"/>
    <w:rsid w:val="00E770D9"/>
    <w:rsid w:val="00E77360"/>
    <w:rsid w:val="00E906EE"/>
    <w:rsid w:val="00E935D4"/>
    <w:rsid w:val="00E9428B"/>
    <w:rsid w:val="00EA3E05"/>
    <w:rsid w:val="00EB0F87"/>
    <w:rsid w:val="00EB14BF"/>
    <w:rsid w:val="00EB6346"/>
    <w:rsid w:val="00EE02EF"/>
    <w:rsid w:val="00EE5E5B"/>
    <w:rsid w:val="00EF129C"/>
    <w:rsid w:val="00EF239B"/>
    <w:rsid w:val="00EF4450"/>
    <w:rsid w:val="00EF79C2"/>
    <w:rsid w:val="00F04338"/>
    <w:rsid w:val="00F07B8E"/>
    <w:rsid w:val="00F10D6A"/>
    <w:rsid w:val="00F132D1"/>
    <w:rsid w:val="00F2254B"/>
    <w:rsid w:val="00F23120"/>
    <w:rsid w:val="00F23AA8"/>
    <w:rsid w:val="00F23F16"/>
    <w:rsid w:val="00F24A00"/>
    <w:rsid w:val="00F31489"/>
    <w:rsid w:val="00F34843"/>
    <w:rsid w:val="00F358E7"/>
    <w:rsid w:val="00F359F8"/>
    <w:rsid w:val="00F35AD2"/>
    <w:rsid w:val="00F368E0"/>
    <w:rsid w:val="00F553E8"/>
    <w:rsid w:val="00F605DC"/>
    <w:rsid w:val="00F62D62"/>
    <w:rsid w:val="00F634D0"/>
    <w:rsid w:val="00F72380"/>
    <w:rsid w:val="00F7341B"/>
    <w:rsid w:val="00F93F69"/>
    <w:rsid w:val="00F96666"/>
    <w:rsid w:val="00FA2077"/>
    <w:rsid w:val="00FA499D"/>
    <w:rsid w:val="00FA6472"/>
    <w:rsid w:val="00FB0511"/>
    <w:rsid w:val="00FB2705"/>
    <w:rsid w:val="00FB5F88"/>
    <w:rsid w:val="00FB62B3"/>
    <w:rsid w:val="00FB644D"/>
    <w:rsid w:val="00FB64B3"/>
    <w:rsid w:val="00FC079C"/>
    <w:rsid w:val="00FC3854"/>
    <w:rsid w:val="00FC5029"/>
    <w:rsid w:val="00FC6029"/>
    <w:rsid w:val="00FC7F06"/>
    <w:rsid w:val="00FD2013"/>
    <w:rsid w:val="00FD2A72"/>
    <w:rsid w:val="00FE4EF5"/>
    <w:rsid w:val="00FF088C"/>
    <w:rsid w:val="00FF2860"/>
    <w:rsid w:val="00FF2A3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5135C"/>
  <w15:chartTrackingRefBased/>
  <w15:docId w15:val="{F180FA81-1724-437C-9D8D-0C7BED9E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D6A"/>
  </w:style>
  <w:style w:type="paragraph" w:styleId="Heading1">
    <w:name w:val="heading 1"/>
    <w:basedOn w:val="Normal"/>
    <w:link w:val="Heading1Char"/>
    <w:uiPriority w:val="9"/>
    <w:qFormat/>
    <w:rsid w:val="00C45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5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5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7E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3C4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7AE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B56F7"/>
    <w:pPr>
      <w:spacing w:after="0" w:line="240" w:lineRule="auto"/>
    </w:pPr>
    <w:rPr>
      <w:rFonts w:ascii="Calibri" w:eastAsiaTheme="minorEastAsia" w:hAnsi="Calibri" w:cs="Calibri"/>
    </w:rPr>
  </w:style>
  <w:style w:type="paragraph" w:styleId="NoSpacing">
    <w:name w:val="No Spacing"/>
    <w:uiPriority w:val="1"/>
    <w:qFormat/>
    <w:rsid w:val="00036248"/>
    <w:pPr>
      <w:spacing w:after="0" w:line="240" w:lineRule="auto"/>
    </w:pPr>
  </w:style>
  <w:style w:type="paragraph" w:customStyle="1" w:styleId="xxmsonormal">
    <w:name w:val="x_x_msonormal"/>
    <w:basedOn w:val="Normal"/>
    <w:rsid w:val="003C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7obzpe7e6">
    <w:name w:val="mark7obzpe7e6"/>
    <w:basedOn w:val="DefaultParagraphFont"/>
    <w:rsid w:val="003C7ECA"/>
  </w:style>
  <w:style w:type="character" w:customStyle="1" w:styleId="markw1nr0szb2">
    <w:name w:val="markw1nr0szb2"/>
    <w:basedOn w:val="DefaultParagraphFont"/>
    <w:rsid w:val="003C7ECA"/>
  </w:style>
  <w:style w:type="character" w:customStyle="1" w:styleId="mark7y3bhanes">
    <w:name w:val="mark7y3bhanes"/>
    <w:basedOn w:val="DefaultParagraphFont"/>
    <w:rsid w:val="003C7ECA"/>
  </w:style>
  <w:style w:type="paragraph" w:styleId="Header">
    <w:name w:val="header"/>
    <w:basedOn w:val="Normal"/>
    <w:link w:val="HeaderChar"/>
    <w:uiPriority w:val="99"/>
    <w:unhideWhenUsed/>
    <w:rsid w:val="00260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A9"/>
  </w:style>
  <w:style w:type="paragraph" w:styleId="Footer">
    <w:name w:val="footer"/>
    <w:basedOn w:val="Normal"/>
    <w:link w:val="FooterChar"/>
    <w:uiPriority w:val="99"/>
    <w:unhideWhenUsed/>
    <w:rsid w:val="00260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A9"/>
  </w:style>
  <w:style w:type="character" w:styleId="Emphasis">
    <w:name w:val="Emphasis"/>
    <w:basedOn w:val="DefaultParagraphFont"/>
    <w:uiPriority w:val="20"/>
    <w:qFormat/>
    <w:rsid w:val="009F408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05C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05C8A"/>
    <w:pPr>
      <w:spacing w:after="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5C8A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2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52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45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04D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95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4E55"/>
    <w:pPr>
      <w:spacing w:after="0" w:line="240" w:lineRule="auto"/>
    </w:pPr>
    <w:rPr>
      <w:rFonts w:ascii="Calibri" w:hAnsi="Calibri" w:cs="Calibri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535B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1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15A4"/>
    <w:rPr>
      <w:rFonts w:ascii="Calibri" w:hAnsi="Calibri"/>
      <w:szCs w:val="21"/>
    </w:rPr>
  </w:style>
  <w:style w:type="character" w:customStyle="1" w:styleId="ellipsible">
    <w:name w:val="ellipsible"/>
    <w:basedOn w:val="DefaultParagraphFont"/>
    <w:rsid w:val="00075125"/>
  </w:style>
  <w:style w:type="character" w:customStyle="1" w:styleId="xapple-converted-space">
    <w:name w:val="x_apple-converted-space"/>
    <w:basedOn w:val="DefaultParagraphFont"/>
    <w:rsid w:val="0070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483A-A929-4EFF-8259-F6D9EA96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Fendley</dc:creator>
  <cp:keywords/>
  <dc:description/>
  <cp:lastModifiedBy>Ryan Fox</cp:lastModifiedBy>
  <cp:revision>2</cp:revision>
  <dcterms:created xsi:type="dcterms:W3CDTF">2021-11-30T22:18:00Z</dcterms:created>
  <dcterms:modified xsi:type="dcterms:W3CDTF">2021-11-30T22:18:00Z</dcterms:modified>
</cp:coreProperties>
</file>