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0896" w14:textId="77777777" w:rsidR="00E4182A" w:rsidRPr="00425791" w:rsidRDefault="00E4182A" w:rsidP="00E4182A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Graduate Committee Meeting</w:t>
      </w:r>
    </w:p>
    <w:p w14:paraId="00012449" w14:textId="77777777" w:rsidR="00E4182A" w:rsidRPr="00425791" w:rsidRDefault="00E4182A" w:rsidP="00E4182A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Minutes</w:t>
      </w:r>
    </w:p>
    <w:p w14:paraId="46D9A411" w14:textId="05F8CE42" w:rsidR="00E4182A" w:rsidRDefault="00E4182A" w:rsidP="00E4182A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4</w:t>
      </w:r>
      <w:r w:rsidRPr="00425791">
        <w:rPr>
          <w:rFonts w:cstheme="minorHAnsi"/>
          <w:b/>
          <w:bCs/>
          <w:sz w:val="24"/>
          <w:szCs w:val="24"/>
        </w:rPr>
        <w:t>, 2022</w:t>
      </w:r>
    </w:p>
    <w:p w14:paraId="050DFE87" w14:textId="77777777" w:rsidR="00E4182A" w:rsidRPr="00425791" w:rsidRDefault="00E4182A" w:rsidP="00E4182A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38FF1AF9" w14:textId="01014B5B" w:rsidR="00CC49AC" w:rsidRPr="00425791" w:rsidRDefault="00CC49AC" w:rsidP="00CC49AC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  <w:u w:val="single"/>
        </w:rPr>
        <w:t>Members Present</w:t>
      </w:r>
      <w:r w:rsidRPr="00425791">
        <w:rPr>
          <w:rFonts w:cstheme="minorHAnsi"/>
          <w:sz w:val="24"/>
          <w:szCs w:val="24"/>
        </w:rPr>
        <w:t xml:space="preserve">:  Rich </w:t>
      </w:r>
      <w:proofErr w:type="spellStart"/>
      <w:r w:rsidRPr="00425791">
        <w:rPr>
          <w:rFonts w:cstheme="minorHAnsi"/>
          <w:sz w:val="24"/>
          <w:szCs w:val="24"/>
        </w:rPr>
        <w:t>Grula</w:t>
      </w:r>
      <w:proofErr w:type="spellEnd"/>
      <w:r w:rsidRPr="00425791">
        <w:rPr>
          <w:rFonts w:cstheme="minorHAnsi"/>
          <w:sz w:val="24"/>
          <w:szCs w:val="24"/>
        </w:rPr>
        <w:t xml:space="preserve">, Will </w:t>
      </w:r>
      <w:proofErr w:type="spellStart"/>
      <w:r w:rsidRPr="00425791">
        <w:rPr>
          <w:rFonts w:cstheme="minorHAnsi"/>
          <w:sz w:val="24"/>
          <w:szCs w:val="24"/>
        </w:rPr>
        <w:t>Kinnally</w:t>
      </w:r>
      <w:proofErr w:type="spellEnd"/>
      <w:r w:rsidRPr="00425791">
        <w:rPr>
          <w:rFonts w:cstheme="minorHAnsi"/>
          <w:sz w:val="24"/>
          <w:szCs w:val="24"/>
        </w:rPr>
        <w:t xml:space="preserve">, Elizabeth </w:t>
      </w:r>
      <w:proofErr w:type="spellStart"/>
      <w:r w:rsidRPr="00425791">
        <w:rPr>
          <w:rFonts w:cstheme="minorHAnsi"/>
          <w:sz w:val="24"/>
          <w:szCs w:val="24"/>
        </w:rPr>
        <w:t>Kritzer</w:t>
      </w:r>
      <w:proofErr w:type="spellEnd"/>
      <w:r w:rsidRPr="00425791">
        <w:rPr>
          <w:rFonts w:cstheme="minorHAnsi"/>
          <w:sz w:val="24"/>
          <w:szCs w:val="24"/>
        </w:rPr>
        <w:t xml:space="preserve">, Jamie </w:t>
      </w:r>
      <w:proofErr w:type="spellStart"/>
      <w:r w:rsidRPr="00425791">
        <w:rPr>
          <w:rFonts w:cstheme="minorHAnsi"/>
          <w:sz w:val="24"/>
          <w:szCs w:val="24"/>
        </w:rPr>
        <w:t>Kosnosky</w:t>
      </w:r>
      <w:proofErr w:type="spellEnd"/>
      <w:r w:rsidRPr="0042579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Maria</w:t>
      </w:r>
      <w:r w:rsidR="00C109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Harrington, </w:t>
      </w:r>
      <w:r w:rsidR="00C109C4" w:rsidRPr="00425791">
        <w:rPr>
          <w:rFonts w:cstheme="minorHAnsi"/>
          <w:sz w:val="24"/>
          <w:szCs w:val="24"/>
        </w:rPr>
        <w:t>Sally Hastings</w:t>
      </w:r>
      <w:r w:rsidR="00C109C4">
        <w:rPr>
          <w:rFonts w:cstheme="minorHAnsi"/>
          <w:sz w:val="24"/>
          <w:szCs w:val="24"/>
        </w:rPr>
        <w:t xml:space="preserve">, Peter Smith, Jennifer Sandoval, Kim </w:t>
      </w:r>
      <w:proofErr w:type="spellStart"/>
      <w:r w:rsidR="00C109C4">
        <w:rPr>
          <w:rFonts w:cstheme="minorHAnsi"/>
          <w:sz w:val="24"/>
          <w:szCs w:val="24"/>
        </w:rPr>
        <w:t>Tuorto</w:t>
      </w:r>
      <w:proofErr w:type="spellEnd"/>
    </w:p>
    <w:p w14:paraId="045E8851" w14:textId="77777777" w:rsidR="00C54A46" w:rsidRDefault="00C54A46">
      <w:pPr>
        <w:rPr>
          <w:b/>
          <w:bCs/>
          <w:u w:val="single"/>
        </w:rPr>
      </w:pPr>
    </w:p>
    <w:p w14:paraId="23D936C6" w14:textId="1396343B" w:rsidR="00C23BC8" w:rsidRPr="00A644D0" w:rsidRDefault="00F32553">
      <w:pPr>
        <w:rPr>
          <w:b/>
          <w:bCs/>
          <w:u w:val="single"/>
        </w:rPr>
      </w:pPr>
      <w:r w:rsidRPr="00A644D0">
        <w:rPr>
          <w:b/>
          <w:bCs/>
          <w:u w:val="single"/>
        </w:rPr>
        <w:t>New Business</w:t>
      </w:r>
    </w:p>
    <w:p w14:paraId="3E8ACE71" w14:textId="31D87C3F" w:rsidR="00CD464D" w:rsidRPr="00A97591" w:rsidRDefault="00A644D0">
      <w:pPr>
        <w:rPr>
          <w:u w:val="single"/>
        </w:rPr>
      </w:pPr>
      <w:r w:rsidRPr="00A644D0">
        <w:rPr>
          <w:u w:val="single"/>
        </w:rPr>
        <w:t xml:space="preserve">Curriculum </w:t>
      </w:r>
      <w:r w:rsidRPr="00223A63">
        <w:rPr>
          <w:u w:val="single"/>
        </w:rPr>
        <w:t>and Assessmen</w:t>
      </w:r>
      <w:r w:rsidR="00B61C2F">
        <w:rPr>
          <w:u w:val="single"/>
        </w:rPr>
        <w:t>t Annou</w:t>
      </w:r>
      <w:r w:rsidR="00E60AB7">
        <w:rPr>
          <w:u w:val="single"/>
        </w:rPr>
        <w:t>n</w:t>
      </w:r>
      <w:r w:rsidR="00B61C2F">
        <w:rPr>
          <w:u w:val="single"/>
        </w:rPr>
        <w:t>cements from</w:t>
      </w:r>
      <w:r w:rsidR="00A97591" w:rsidRPr="00223A63">
        <w:rPr>
          <w:u w:val="single"/>
        </w:rPr>
        <w:t xml:space="preserve"> </w:t>
      </w:r>
      <w:r w:rsidR="00CD464D" w:rsidRPr="00223A63">
        <w:rPr>
          <w:u w:val="single"/>
        </w:rPr>
        <w:t xml:space="preserve">Kim </w:t>
      </w:r>
      <w:proofErr w:type="spellStart"/>
      <w:r w:rsidR="00CD464D" w:rsidRPr="00223A63">
        <w:rPr>
          <w:u w:val="single"/>
        </w:rPr>
        <w:t>Tuorto</w:t>
      </w:r>
      <w:proofErr w:type="spellEnd"/>
    </w:p>
    <w:p w14:paraId="1D0395A4" w14:textId="6C6F0526" w:rsidR="00767820" w:rsidRDefault="00767820" w:rsidP="000E2015">
      <w:pPr>
        <w:pStyle w:val="ListParagraph"/>
        <w:numPr>
          <w:ilvl w:val="0"/>
          <w:numId w:val="2"/>
        </w:numPr>
      </w:pPr>
      <w:r>
        <w:t>NSCM Graduate Submission deadline – Nov. 23 to be voted on at NSCM Grad. Meeting on 12/9</w:t>
      </w:r>
    </w:p>
    <w:p w14:paraId="53EE65A9" w14:textId="37798B64" w:rsidR="00767820" w:rsidRDefault="00767820" w:rsidP="000E2015">
      <w:pPr>
        <w:pStyle w:val="ListParagraph"/>
        <w:numPr>
          <w:ilvl w:val="0"/>
          <w:numId w:val="2"/>
        </w:numPr>
      </w:pPr>
      <w:r>
        <w:t>Assessment</w:t>
      </w:r>
      <w:r w:rsidR="000E2015">
        <w:t xml:space="preserve"> r</w:t>
      </w:r>
      <w:r>
        <w:t>esults should have been submitted, deadline for plans extended to Nov. 7.</w:t>
      </w:r>
    </w:p>
    <w:p w14:paraId="511326F3" w14:textId="6AF994AB" w:rsidR="00FF051D" w:rsidRDefault="00D50A69" w:rsidP="00767820">
      <w:proofErr w:type="gramStart"/>
      <w:r>
        <w:t xml:space="preserve">COS </w:t>
      </w:r>
      <w:r w:rsidR="004C468A">
        <w:t xml:space="preserve"> is</w:t>
      </w:r>
      <w:proofErr w:type="gramEnd"/>
      <w:r w:rsidR="004C468A">
        <w:t xml:space="preserve"> hos</w:t>
      </w:r>
      <w:r w:rsidR="007D174F">
        <w:t>t</w:t>
      </w:r>
      <w:r w:rsidR="004C468A">
        <w:t>ing a</w:t>
      </w:r>
      <w:r w:rsidR="007D174F">
        <w:t xml:space="preserve"> Celebration of Excellence on December 1, 2022, from 4:</w:t>
      </w:r>
      <w:r w:rsidR="00AA5B9A">
        <w:t>00-6:00</w:t>
      </w:r>
      <w:r w:rsidR="00C35108">
        <w:t xml:space="preserve"> P.M.</w:t>
      </w:r>
      <w:r w:rsidR="00AA5B9A">
        <w:t xml:space="preserve"> in the Key West Room of the Student Union. Tim forward</w:t>
      </w:r>
      <w:r w:rsidR="005D64A6">
        <w:t>ed the details for program directors who want to nominate students</w:t>
      </w:r>
      <w:r w:rsidR="006D3390">
        <w:t xml:space="preserve"> for</w:t>
      </w:r>
      <w:r w:rsidR="005D64A6">
        <w:t xml:space="preserve"> recognition. The invitation </w:t>
      </w:r>
      <w:r w:rsidR="00C35108">
        <w:t>was provided by</w:t>
      </w:r>
      <w:r>
        <w:t xml:space="preserve"> M</w:t>
      </w:r>
      <w:r w:rsidR="00F310F6">
        <w:t>onique Gregory</w:t>
      </w:r>
    </w:p>
    <w:p w14:paraId="25FF16CE" w14:textId="4C55B35F" w:rsidR="00CD464D" w:rsidRDefault="00D91713">
      <w:r>
        <w:t xml:space="preserve">NSCM </w:t>
      </w:r>
      <w:r w:rsidR="006D3390">
        <w:t xml:space="preserve">will host a </w:t>
      </w:r>
      <w:r>
        <w:t>r</w:t>
      </w:r>
      <w:r w:rsidR="00AD219C">
        <w:t xml:space="preserve">eception for Graduate Students who </w:t>
      </w:r>
      <w:r w:rsidR="00353BC7">
        <w:t xml:space="preserve">are December graduates: </w:t>
      </w:r>
      <w:r w:rsidR="00E87FEE">
        <w:t xml:space="preserve">Friday, </w:t>
      </w:r>
      <w:r w:rsidR="00353BC7">
        <w:t>December 1</w:t>
      </w:r>
      <w:r w:rsidR="00E87FEE">
        <w:t>6</w:t>
      </w:r>
      <w:r w:rsidR="00353BC7" w:rsidRPr="00353BC7">
        <w:rPr>
          <w:vertAlign w:val="superscript"/>
        </w:rPr>
        <w:t>th</w:t>
      </w:r>
      <w:r w:rsidR="00353BC7">
        <w:t xml:space="preserve"> from </w:t>
      </w:r>
      <w:r w:rsidR="00623A86">
        <w:t>11:30-12:30</w:t>
      </w:r>
      <w:r w:rsidR="00622641">
        <w:t>,</w:t>
      </w:r>
      <w:r w:rsidR="00623A86">
        <w:t xml:space="preserve"> in the Nicholson Communication Building </w:t>
      </w:r>
      <w:r w:rsidR="00E87FEE">
        <w:t>foyer</w:t>
      </w:r>
      <w:r w:rsidR="00622641">
        <w:t>, on the main campus</w:t>
      </w:r>
      <w:r w:rsidR="003E04A7">
        <w:t xml:space="preserve"> </w:t>
      </w:r>
    </w:p>
    <w:p w14:paraId="0E284CEE" w14:textId="3347DFBF" w:rsidR="002F2DAB" w:rsidRDefault="00D55EC3">
      <w:pPr>
        <w:rPr>
          <w:u w:val="single"/>
        </w:rPr>
      </w:pPr>
      <w:r>
        <w:rPr>
          <w:u w:val="single"/>
        </w:rPr>
        <w:t xml:space="preserve">Admission Updates: Jamie </w:t>
      </w:r>
      <w:proofErr w:type="spellStart"/>
      <w:r>
        <w:rPr>
          <w:u w:val="single"/>
        </w:rPr>
        <w:t>Kosnosky</w:t>
      </w:r>
      <w:proofErr w:type="spellEnd"/>
    </w:p>
    <w:p w14:paraId="0C2EBE5C" w14:textId="77777777" w:rsidR="00D55EC3" w:rsidRDefault="00D55EC3" w:rsidP="00D55E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Restricted registration form – revised and hopefully corrected</w:t>
      </w:r>
    </w:p>
    <w:p w14:paraId="78497841" w14:textId="77777777" w:rsidR="00D55EC3" w:rsidRDefault="00D55EC3" w:rsidP="00D55E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CGS updates – launching a new plan of study form to coincide with the new transfer policy. Nathalie Caraway and Barbara </w:t>
      </w:r>
      <w:proofErr w:type="spellStart"/>
      <w:r>
        <w:rPr>
          <w:rFonts w:eastAsia="Times New Roman"/>
        </w:rPr>
        <w:t>Fritzsche</w:t>
      </w:r>
      <w:proofErr w:type="spellEnd"/>
      <w:r>
        <w:rPr>
          <w:rFonts w:eastAsia="Times New Roman"/>
        </w:rPr>
        <w:t xml:space="preserve"> are planning on meeting individually with all the UCF Grad Programs to discuss how to build out the plan of study to meet each program’s needs. This also includes FIEA. </w:t>
      </w:r>
    </w:p>
    <w:p w14:paraId="35975597" w14:textId="77777777" w:rsidR="00D55EC3" w:rsidRDefault="00D55EC3" w:rsidP="00D55E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Thesis/Dissertation committee form = anticipated launch is Spring 23. Supposedly will make signing the form more convenient for committee members external to UCF. CGS </w:t>
      </w:r>
    </w:p>
    <w:p w14:paraId="09BB64FD" w14:textId="77777777" w:rsidR="00D55EC3" w:rsidRDefault="00D55EC3" w:rsidP="00D55E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Enrollment is in progress. Permissions programmed. If students have trouble email </w:t>
      </w:r>
      <w:hyperlink r:id="rId5" w:history="1">
        <w:r>
          <w:rPr>
            <w:rStyle w:val="Hyperlink"/>
            <w:rFonts w:eastAsia="Times New Roman"/>
          </w:rPr>
          <w:t>NicholsonGrad@ucf.edu</w:t>
        </w:r>
      </w:hyperlink>
      <w:r>
        <w:rPr>
          <w:rFonts w:eastAsia="Times New Roman"/>
        </w:rPr>
        <w:t xml:space="preserve"> . Planning on providing course enrollment update on 11/18/22 to grad program coordinators via email. I am tracking staff enrollment. Staff cannot enroll until 1/6/23. </w:t>
      </w:r>
    </w:p>
    <w:p w14:paraId="751DFD4C" w14:textId="77777777" w:rsidR="00D55EC3" w:rsidRDefault="00D55EC3" w:rsidP="00D55EC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GTAs – Agreements are updated for Spring. I will be emailing Rebecca and the GPCs assignments by the end of the day Monday 11/7/22. Please review and confirm. If new GTAs are being hired, I need names so I can do the agreements in the Grad Assistantship system and start the Workday process with COS Service Center. </w:t>
      </w:r>
    </w:p>
    <w:p w14:paraId="5D7AB447" w14:textId="49F059F8" w:rsidR="007B32C2" w:rsidRDefault="005D471E">
      <w:pPr>
        <w:rPr>
          <w:u w:val="single"/>
        </w:rPr>
      </w:pPr>
      <w:r>
        <w:rPr>
          <w:u w:val="single"/>
        </w:rPr>
        <w:t>Old Business</w:t>
      </w:r>
    </w:p>
    <w:p w14:paraId="04B5AF67" w14:textId="03BF349B" w:rsidR="00A97591" w:rsidRDefault="00A97591" w:rsidP="00A97591">
      <w:r>
        <w:t xml:space="preserve">Negotiating a Course Minimum for Graduate Courses with Dean </w:t>
      </w:r>
      <w:proofErr w:type="spellStart"/>
      <w:r>
        <w:t>Tomova</w:t>
      </w:r>
      <w:proofErr w:type="spellEnd"/>
      <w:r>
        <w:t>—</w:t>
      </w:r>
      <w:r w:rsidR="007D09E1">
        <w:t>further updates will be provided at the December 9</w:t>
      </w:r>
      <w:r w:rsidR="007D09E1" w:rsidRPr="007D09E1">
        <w:rPr>
          <w:vertAlign w:val="superscript"/>
        </w:rPr>
        <w:t>th</w:t>
      </w:r>
      <w:r w:rsidR="007D09E1">
        <w:t xml:space="preserve"> meeting.</w:t>
      </w:r>
      <w:r w:rsidR="00D2419B">
        <w:t xml:space="preserve"> Including information on split-level courses. </w:t>
      </w:r>
    </w:p>
    <w:p w14:paraId="54D22E99" w14:textId="033CA1A5" w:rsidR="00A97591" w:rsidRDefault="007D09E1" w:rsidP="00A97591">
      <w:r>
        <w:t xml:space="preserve">Jamie will </w:t>
      </w:r>
      <w:r w:rsidR="006C16BD">
        <w:t xml:space="preserve">confirm with each program director the content she enters in the </w:t>
      </w:r>
      <w:r w:rsidR="00A97591">
        <w:t xml:space="preserve">Survey for Tuition Waivers </w:t>
      </w:r>
    </w:p>
    <w:p w14:paraId="429F440D" w14:textId="0E637981" w:rsidR="00393D64" w:rsidRDefault="00393D64" w:rsidP="00393D64">
      <w:r>
        <w:t xml:space="preserve">Reminder </w:t>
      </w:r>
      <w:r w:rsidR="006C16BD">
        <w:t>that the</w:t>
      </w:r>
      <w:r>
        <w:t xml:space="preserve"> Buhr Fellowship</w:t>
      </w:r>
      <w:r w:rsidR="006C16BD">
        <w:t xml:space="preserve"> is available for faculty wanting support from a graduate student</w:t>
      </w:r>
      <w:r w:rsidR="00D2419B">
        <w:t>.</w:t>
      </w:r>
    </w:p>
    <w:p w14:paraId="1938F3FA" w14:textId="13A15D48" w:rsidR="00D2419B" w:rsidRDefault="00D2419B" w:rsidP="00393D64"/>
    <w:p w14:paraId="1828CF16" w14:textId="38782F45" w:rsidR="00D957B4" w:rsidRDefault="00D957B4"/>
    <w:sectPr w:rsidR="00D9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10AB"/>
    <w:multiLevelType w:val="hybridMultilevel"/>
    <w:tmpl w:val="4F8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AC2"/>
    <w:multiLevelType w:val="hybridMultilevel"/>
    <w:tmpl w:val="D836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495"/>
    <w:multiLevelType w:val="hybridMultilevel"/>
    <w:tmpl w:val="CC2C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9F1"/>
    <w:multiLevelType w:val="hybridMultilevel"/>
    <w:tmpl w:val="AE68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99625">
    <w:abstractNumId w:val="3"/>
  </w:num>
  <w:num w:numId="2" w16cid:durableId="1089883554">
    <w:abstractNumId w:val="2"/>
  </w:num>
  <w:num w:numId="3" w16cid:durableId="1088960225">
    <w:abstractNumId w:val="0"/>
  </w:num>
  <w:num w:numId="4" w16cid:durableId="201263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C8"/>
    <w:rsid w:val="00007F52"/>
    <w:rsid w:val="00050F15"/>
    <w:rsid w:val="000669A5"/>
    <w:rsid w:val="000A26A7"/>
    <w:rsid w:val="000E2015"/>
    <w:rsid w:val="000E211A"/>
    <w:rsid w:val="00141975"/>
    <w:rsid w:val="001C3F4D"/>
    <w:rsid w:val="00223A63"/>
    <w:rsid w:val="002623D8"/>
    <w:rsid w:val="0027666F"/>
    <w:rsid w:val="002B5EF0"/>
    <w:rsid w:val="002F2DAB"/>
    <w:rsid w:val="00353BC7"/>
    <w:rsid w:val="00387E55"/>
    <w:rsid w:val="00393D64"/>
    <w:rsid w:val="003D331C"/>
    <w:rsid w:val="003D4875"/>
    <w:rsid w:val="003E04A7"/>
    <w:rsid w:val="003F615E"/>
    <w:rsid w:val="00410AE9"/>
    <w:rsid w:val="004B045D"/>
    <w:rsid w:val="004C468A"/>
    <w:rsid w:val="004D1305"/>
    <w:rsid w:val="004F53F2"/>
    <w:rsid w:val="00517861"/>
    <w:rsid w:val="00555F1D"/>
    <w:rsid w:val="005735A7"/>
    <w:rsid w:val="005928F1"/>
    <w:rsid w:val="005B6D92"/>
    <w:rsid w:val="005C7E8B"/>
    <w:rsid w:val="005D471E"/>
    <w:rsid w:val="005D64A6"/>
    <w:rsid w:val="005F571E"/>
    <w:rsid w:val="00622641"/>
    <w:rsid w:val="00623A86"/>
    <w:rsid w:val="006418BE"/>
    <w:rsid w:val="006C16BD"/>
    <w:rsid w:val="006C53AA"/>
    <w:rsid w:val="006D3390"/>
    <w:rsid w:val="00714026"/>
    <w:rsid w:val="007343C7"/>
    <w:rsid w:val="00767820"/>
    <w:rsid w:val="007947FC"/>
    <w:rsid w:val="00796FF9"/>
    <w:rsid w:val="007B32C2"/>
    <w:rsid w:val="007D0937"/>
    <w:rsid w:val="007D09E1"/>
    <w:rsid w:val="007D174F"/>
    <w:rsid w:val="008674DD"/>
    <w:rsid w:val="008A0CEF"/>
    <w:rsid w:val="008B4DDA"/>
    <w:rsid w:val="00941923"/>
    <w:rsid w:val="00991018"/>
    <w:rsid w:val="009A298A"/>
    <w:rsid w:val="009D6D3C"/>
    <w:rsid w:val="009D73DC"/>
    <w:rsid w:val="009E4DB2"/>
    <w:rsid w:val="00A26223"/>
    <w:rsid w:val="00A5455E"/>
    <w:rsid w:val="00A644D0"/>
    <w:rsid w:val="00A97591"/>
    <w:rsid w:val="00A97F96"/>
    <w:rsid w:val="00AA5B9A"/>
    <w:rsid w:val="00AC2434"/>
    <w:rsid w:val="00AC78D3"/>
    <w:rsid w:val="00AD219C"/>
    <w:rsid w:val="00B02E2E"/>
    <w:rsid w:val="00B45AC6"/>
    <w:rsid w:val="00B61C2F"/>
    <w:rsid w:val="00B70327"/>
    <w:rsid w:val="00B90E84"/>
    <w:rsid w:val="00BC15D1"/>
    <w:rsid w:val="00BD6D02"/>
    <w:rsid w:val="00C0413A"/>
    <w:rsid w:val="00C109C4"/>
    <w:rsid w:val="00C23BC8"/>
    <w:rsid w:val="00C25ED6"/>
    <w:rsid w:val="00C35108"/>
    <w:rsid w:val="00C54A46"/>
    <w:rsid w:val="00CC49AC"/>
    <w:rsid w:val="00CD464D"/>
    <w:rsid w:val="00D12748"/>
    <w:rsid w:val="00D2369C"/>
    <w:rsid w:val="00D2419B"/>
    <w:rsid w:val="00D332F5"/>
    <w:rsid w:val="00D50A69"/>
    <w:rsid w:val="00D55EC3"/>
    <w:rsid w:val="00D91713"/>
    <w:rsid w:val="00D957B4"/>
    <w:rsid w:val="00DA0B84"/>
    <w:rsid w:val="00DE256C"/>
    <w:rsid w:val="00DF6128"/>
    <w:rsid w:val="00E2758E"/>
    <w:rsid w:val="00E4182A"/>
    <w:rsid w:val="00E60AB7"/>
    <w:rsid w:val="00E87FEE"/>
    <w:rsid w:val="00F07706"/>
    <w:rsid w:val="00F1415A"/>
    <w:rsid w:val="00F310F6"/>
    <w:rsid w:val="00F31FDB"/>
    <w:rsid w:val="00F32553"/>
    <w:rsid w:val="00FF051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6597"/>
  <w15:chartTrackingRefBased/>
  <w15:docId w15:val="{1D1EA7B4-4DAA-42E5-A42C-B184EA78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holsonGrad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4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Ryan Fox</cp:lastModifiedBy>
  <cp:revision>2</cp:revision>
  <cp:lastPrinted>2022-11-03T17:17:00Z</cp:lastPrinted>
  <dcterms:created xsi:type="dcterms:W3CDTF">2022-11-22T19:39:00Z</dcterms:created>
  <dcterms:modified xsi:type="dcterms:W3CDTF">2022-11-22T19:39:00Z</dcterms:modified>
</cp:coreProperties>
</file>