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0896" w14:textId="77777777" w:rsidR="00E4182A" w:rsidRPr="00425791" w:rsidRDefault="00E4182A" w:rsidP="00E4182A">
      <w:pPr>
        <w:spacing w:line="240" w:lineRule="auto"/>
        <w:contextualSpacing/>
        <w:jc w:val="center"/>
        <w:rPr>
          <w:rFonts w:cstheme="minorHAnsi"/>
          <w:b/>
          <w:bCs/>
          <w:sz w:val="24"/>
          <w:szCs w:val="24"/>
        </w:rPr>
      </w:pPr>
      <w:r w:rsidRPr="00425791">
        <w:rPr>
          <w:rFonts w:cstheme="minorHAnsi"/>
          <w:b/>
          <w:bCs/>
          <w:sz w:val="24"/>
          <w:szCs w:val="24"/>
        </w:rPr>
        <w:t>Graduate Committee Meeting</w:t>
      </w:r>
    </w:p>
    <w:p w14:paraId="00012449" w14:textId="77777777" w:rsidR="00E4182A" w:rsidRPr="00425791" w:rsidRDefault="00E4182A" w:rsidP="00E4182A">
      <w:pPr>
        <w:spacing w:line="240" w:lineRule="auto"/>
        <w:contextualSpacing/>
        <w:jc w:val="center"/>
        <w:rPr>
          <w:rFonts w:cstheme="minorHAnsi"/>
          <w:b/>
          <w:bCs/>
          <w:sz w:val="24"/>
          <w:szCs w:val="24"/>
        </w:rPr>
      </w:pPr>
      <w:r w:rsidRPr="00425791">
        <w:rPr>
          <w:rFonts w:cstheme="minorHAnsi"/>
          <w:b/>
          <w:bCs/>
          <w:sz w:val="24"/>
          <w:szCs w:val="24"/>
        </w:rPr>
        <w:t>Minutes</w:t>
      </w:r>
    </w:p>
    <w:p w14:paraId="46D9A411" w14:textId="5D8C1349" w:rsidR="00E4182A" w:rsidRDefault="00AE64FC" w:rsidP="00E4182A">
      <w:pPr>
        <w:spacing w:line="240" w:lineRule="auto"/>
        <w:contextualSpacing/>
        <w:jc w:val="center"/>
        <w:rPr>
          <w:rFonts w:cstheme="minorHAnsi"/>
          <w:b/>
          <w:bCs/>
          <w:sz w:val="24"/>
          <w:szCs w:val="24"/>
        </w:rPr>
      </w:pPr>
      <w:r>
        <w:rPr>
          <w:rFonts w:cstheme="minorHAnsi"/>
          <w:b/>
          <w:bCs/>
          <w:sz w:val="24"/>
          <w:szCs w:val="24"/>
        </w:rPr>
        <w:t>December 9, 2022</w:t>
      </w:r>
    </w:p>
    <w:p w14:paraId="050DFE87" w14:textId="77777777" w:rsidR="00E4182A" w:rsidRPr="00425791" w:rsidRDefault="00E4182A" w:rsidP="00E4182A">
      <w:pPr>
        <w:spacing w:line="240" w:lineRule="auto"/>
        <w:contextualSpacing/>
        <w:jc w:val="center"/>
        <w:rPr>
          <w:rFonts w:cstheme="minorHAnsi"/>
          <w:b/>
          <w:bCs/>
          <w:sz w:val="24"/>
          <w:szCs w:val="24"/>
        </w:rPr>
      </w:pPr>
    </w:p>
    <w:p w14:paraId="38FF1AF9" w14:textId="79AF4F9B" w:rsidR="00CC49AC" w:rsidRPr="00425791" w:rsidRDefault="00CC49AC" w:rsidP="00CC49AC">
      <w:pPr>
        <w:spacing w:line="240" w:lineRule="auto"/>
        <w:contextualSpacing/>
        <w:rPr>
          <w:rFonts w:cstheme="minorHAnsi"/>
          <w:sz w:val="24"/>
          <w:szCs w:val="24"/>
        </w:rPr>
      </w:pPr>
      <w:r w:rsidRPr="00425791">
        <w:rPr>
          <w:rFonts w:cstheme="minorHAnsi"/>
          <w:sz w:val="24"/>
          <w:szCs w:val="24"/>
          <w:u w:val="single"/>
        </w:rPr>
        <w:t>Members Present</w:t>
      </w:r>
      <w:r w:rsidRPr="00425791">
        <w:rPr>
          <w:rFonts w:cstheme="minorHAnsi"/>
          <w:sz w:val="24"/>
          <w:szCs w:val="24"/>
        </w:rPr>
        <w:t xml:space="preserve">:  Rich </w:t>
      </w:r>
      <w:proofErr w:type="spellStart"/>
      <w:r w:rsidRPr="00425791">
        <w:rPr>
          <w:rFonts w:cstheme="minorHAnsi"/>
          <w:sz w:val="24"/>
          <w:szCs w:val="24"/>
        </w:rPr>
        <w:t>Grula</w:t>
      </w:r>
      <w:proofErr w:type="spellEnd"/>
      <w:r w:rsidRPr="00425791">
        <w:rPr>
          <w:rFonts w:cstheme="minorHAnsi"/>
          <w:sz w:val="24"/>
          <w:szCs w:val="24"/>
        </w:rPr>
        <w:t xml:space="preserve">, Will Kinnally, Elizabeth </w:t>
      </w:r>
      <w:proofErr w:type="spellStart"/>
      <w:r w:rsidRPr="00425791">
        <w:rPr>
          <w:rFonts w:cstheme="minorHAnsi"/>
          <w:sz w:val="24"/>
          <w:szCs w:val="24"/>
        </w:rPr>
        <w:t>Kritzer</w:t>
      </w:r>
      <w:proofErr w:type="spellEnd"/>
      <w:r w:rsidRPr="00425791">
        <w:rPr>
          <w:rFonts w:cstheme="minorHAnsi"/>
          <w:sz w:val="24"/>
          <w:szCs w:val="24"/>
        </w:rPr>
        <w:t xml:space="preserve">, Jamie </w:t>
      </w:r>
      <w:proofErr w:type="spellStart"/>
      <w:r w:rsidRPr="00425791">
        <w:rPr>
          <w:rFonts w:cstheme="minorHAnsi"/>
          <w:sz w:val="24"/>
          <w:szCs w:val="24"/>
        </w:rPr>
        <w:t>Kosnosky</w:t>
      </w:r>
      <w:proofErr w:type="spellEnd"/>
      <w:r w:rsidRPr="00425791">
        <w:rPr>
          <w:rFonts w:cstheme="minorHAnsi"/>
          <w:sz w:val="24"/>
          <w:szCs w:val="24"/>
        </w:rPr>
        <w:t xml:space="preserve">, </w:t>
      </w:r>
      <w:r>
        <w:rPr>
          <w:rFonts w:cstheme="minorHAnsi"/>
          <w:sz w:val="24"/>
          <w:szCs w:val="24"/>
        </w:rPr>
        <w:t>Maria</w:t>
      </w:r>
      <w:r w:rsidR="00C109C4">
        <w:rPr>
          <w:rFonts w:cstheme="minorHAnsi"/>
          <w:sz w:val="24"/>
          <w:szCs w:val="24"/>
        </w:rPr>
        <w:t xml:space="preserve"> </w:t>
      </w:r>
      <w:r>
        <w:rPr>
          <w:rFonts w:cstheme="minorHAnsi"/>
          <w:sz w:val="24"/>
          <w:szCs w:val="24"/>
        </w:rPr>
        <w:t xml:space="preserve">Harrington, </w:t>
      </w:r>
      <w:r w:rsidR="00C109C4" w:rsidRPr="00425791">
        <w:rPr>
          <w:rFonts w:cstheme="minorHAnsi"/>
          <w:sz w:val="24"/>
          <w:szCs w:val="24"/>
        </w:rPr>
        <w:t>Sally Hastings</w:t>
      </w:r>
      <w:r w:rsidR="00C109C4">
        <w:rPr>
          <w:rFonts w:cstheme="minorHAnsi"/>
          <w:sz w:val="24"/>
          <w:szCs w:val="24"/>
        </w:rPr>
        <w:t xml:space="preserve">, Peter Smith, Jennifer Sandoval, Kim </w:t>
      </w:r>
      <w:proofErr w:type="spellStart"/>
      <w:r w:rsidR="00C109C4">
        <w:rPr>
          <w:rFonts w:cstheme="minorHAnsi"/>
          <w:sz w:val="24"/>
          <w:szCs w:val="24"/>
        </w:rPr>
        <w:t>Tuorto</w:t>
      </w:r>
      <w:proofErr w:type="spellEnd"/>
      <w:r w:rsidR="00641E6B">
        <w:rPr>
          <w:rFonts w:cstheme="minorHAnsi"/>
          <w:sz w:val="24"/>
          <w:szCs w:val="24"/>
        </w:rPr>
        <w:t xml:space="preserve">, </w:t>
      </w:r>
      <w:r w:rsidR="00EF57FB">
        <w:rPr>
          <w:rFonts w:cstheme="minorHAnsi"/>
          <w:sz w:val="24"/>
          <w:szCs w:val="24"/>
        </w:rPr>
        <w:t xml:space="preserve">Kenny </w:t>
      </w:r>
      <w:proofErr w:type="spellStart"/>
      <w:r w:rsidR="00444292">
        <w:rPr>
          <w:rFonts w:cstheme="minorHAnsi"/>
          <w:sz w:val="24"/>
          <w:szCs w:val="24"/>
        </w:rPr>
        <w:t>Koloski</w:t>
      </w:r>
      <w:proofErr w:type="spellEnd"/>
      <w:r w:rsidR="00444292">
        <w:rPr>
          <w:rFonts w:cstheme="minorHAnsi"/>
          <w:sz w:val="24"/>
          <w:szCs w:val="24"/>
        </w:rPr>
        <w:t xml:space="preserve">, </w:t>
      </w:r>
      <w:r w:rsidR="006D5E96">
        <w:rPr>
          <w:rFonts w:cstheme="minorHAnsi"/>
          <w:sz w:val="24"/>
          <w:szCs w:val="24"/>
        </w:rPr>
        <w:t>Charlie Elliot</w:t>
      </w:r>
      <w:r w:rsidR="0033747C">
        <w:rPr>
          <w:rFonts w:cstheme="minorHAnsi"/>
          <w:sz w:val="24"/>
          <w:szCs w:val="24"/>
        </w:rPr>
        <w:t>, Tim Sellnow</w:t>
      </w:r>
    </w:p>
    <w:p w14:paraId="045E8851" w14:textId="77777777" w:rsidR="00C54A46" w:rsidRDefault="00C54A46">
      <w:pPr>
        <w:rPr>
          <w:b/>
          <w:bCs/>
          <w:u w:val="single"/>
        </w:rPr>
      </w:pPr>
    </w:p>
    <w:p w14:paraId="6498B470" w14:textId="77777777" w:rsidR="00E3094E" w:rsidRPr="000612F5" w:rsidRDefault="00E3094E" w:rsidP="00E3094E">
      <w:pPr>
        <w:rPr>
          <w:rFonts w:cstheme="minorHAnsi"/>
          <w:b/>
          <w:bCs/>
          <w:u w:val="single"/>
        </w:rPr>
      </w:pPr>
      <w:r w:rsidRPr="000612F5">
        <w:rPr>
          <w:rFonts w:cstheme="minorHAnsi"/>
          <w:b/>
          <w:bCs/>
          <w:u w:val="single"/>
        </w:rPr>
        <w:t>New Business</w:t>
      </w:r>
    </w:p>
    <w:p w14:paraId="514F20D3" w14:textId="77777777" w:rsidR="00E3094E" w:rsidRPr="000612F5" w:rsidRDefault="00E3094E" w:rsidP="00E3094E">
      <w:pPr>
        <w:rPr>
          <w:rFonts w:cstheme="minorHAnsi"/>
          <w:u w:val="single"/>
        </w:rPr>
      </w:pPr>
      <w:r w:rsidRPr="000612F5">
        <w:rPr>
          <w:rFonts w:cstheme="minorHAnsi"/>
          <w:u w:val="single"/>
        </w:rPr>
        <w:t xml:space="preserve">Curriculum and Assessment: Kim </w:t>
      </w:r>
      <w:proofErr w:type="spellStart"/>
      <w:r w:rsidRPr="000612F5">
        <w:rPr>
          <w:rFonts w:cstheme="minorHAnsi"/>
          <w:u w:val="single"/>
        </w:rPr>
        <w:t>Tuorto</w:t>
      </w:r>
      <w:proofErr w:type="spellEnd"/>
      <w:r w:rsidRPr="000612F5">
        <w:rPr>
          <w:rFonts w:cstheme="minorHAnsi"/>
          <w:u w:val="single"/>
        </w:rPr>
        <w:t xml:space="preserve"> </w:t>
      </w:r>
    </w:p>
    <w:p w14:paraId="2E19B527" w14:textId="235D9870" w:rsidR="00E3094E" w:rsidRPr="00E3094E" w:rsidRDefault="00E3094E" w:rsidP="00E3094E">
      <w:pPr>
        <w:shd w:val="clear" w:color="auto" w:fill="FAFAFA"/>
        <w:tabs>
          <w:tab w:val="num" w:pos="720"/>
        </w:tabs>
        <w:spacing w:before="100" w:beforeAutospacing="1" w:after="100" w:afterAutospacing="1" w:line="240" w:lineRule="auto"/>
        <w:rPr>
          <w:rFonts w:cstheme="minorHAnsi"/>
        </w:rPr>
      </w:pPr>
      <w:r w:rsidRPr="00E3094E">
        <w:rPr>
          <w:rFonts w:cstheme="minorHAnsi"/>
        </w:rPr>
        <w:t>The following proposals were approved unanimously by the voting members of the committee:</w:t>
      </w:r>
    </w:p>
    <w:p w14:paraId="63AB2D52" w14:textId="74F31FD9" w:rsidR="00E3094E" w:rsidRPr="000612F5" w:rsidRDefault="00E3094E" w:rsidP="00E3094E">
      <w:pPr>
        <w:shd w:val="clear" w:color="auto" w:fill="FAFAFA"/>
        <w:tabs>
          <w:tab w:val="num" w:pos="720"/>
        </w:tabs>
        <w:spacing w:before="100" w:beforeAutospacing="1" w:after="100" w:afterAutospacing="1" w:line="240" w:lineRule="auto"/>
        <w:rPr>
          <w:rFonts w:cstheme="minorHAnsi"/>
          <w:b/>
          <w:bCs/>
        </w:rPr>
      </w:pPr>
      <w:r w:rsidRPr="000612F5">
        <w:rPr>
          <w:rFonts w:cstheme="minorHAnsi"/>
          <w:b/>
          <w:bCs/>
        </w:rPr>
        <w:t>Strategic Communication Ph.D.</w:t>
      </w:r>
    </w:p>
    <w:p w14:paraId="38F6877E" w14:textId="77777777" w:rsidR="00E3094E" w:rsidRPr="000612F5" w:rsidRDefault="00E3094E" w:rsidP="00E3094E">
      <w:pPr>
        <w:numPr>
          <w:ilvl w:val="0"/>
          <w:numId w:val="5"/>
        </w:numPr>
        <w:shd w:val="clear" w:color="auto" w:fill="FAFAFA"/>
        <w:spacing w:before="100" w:beforeAutospacing="1" w:after="100" w:afterAutospacing="1" w:line="240" w:lineRule="auto"/>
        <w:rPr>
          <w:rFonts w:eastAsia="Times New Roman" w:cstheme="minorHAnsi"/>
          <w:color w:val="666666"/>
        </w:rPr>
      </w:pPr>
      <w:r w:rsidRPr="000612F5">
        <w:rPr>
          <w:rFonts w:eastAsia="Times New Roman" w:cstheme="minorHAnsi"/>
          <w:color w:val="666666"/>
        </w:rPr>
        <w:t>Eliminate concentration areas</w:t>
      </w:r>
    </w:p>
    <w:p w14:paraId="64B8CB68" w14:textId="77777777" w:rsidR="00E3094E" w:rsidRPr="000612F5" w:rsidRDefault="00E3094E" w:rsidP="00E3094E">
      <w:pPr>
        <w:numPr>
          <w:ilvl w:val="0"/>
          <w:numId w:val="5"/>
        </w:numPr>
        <w:shd w:val="clear" w:color="auto" w:fill="FAFAFA"/>
        <w:spacing w:before="100" w:beforeAutospacing="1" w:after="100" w:afterAutospacing="1" w:line="240" w:lineRule="auto"/>
        <w:rPr>
          <w:rFonts w:eastAsia="Times New Roman" w:cstheme="minorHAnsi"/>
          <w:color w:val="666666"/>
        </w:rPr>
      </w:pPr>
      <w:r w:rsidRPr="000612F5">
        <w:rPr>
          <w:rFonts w:eastAsia="Times New Roman" w:cstheme="minorHAnsi"/>
          <w:color w:val="666666"/>
        </w:rPr>
        <w:t>Move COM7025 Health Communication and COM7727 Seminar in Health courses to unrestricted electives</w:t>
      </w:r>
    </w:p>
    <w:p w14:paraId="20603E6F" w14:textId="77777777" w:rsidR="00E3094E" w:rsidRPr="000612F5" w:rsidRDefault="00E3094E" w:rsidP="00E3094E">
      <w:pPr>
        <w:numPr>
          <w:ilvl w:val="0"/>
          <w:numId w:val="5"/>
        </w:numPr>
        <w:shd w:val="clear" w:color="auto" w:fill="FAFAFA"/>
        <w:spacing w:before="100" w:beforeAutospacing="1" w:after="100" w:afterAutospacing="1" w:line="240" w:lineRule="auto"/>
        <w:rPr>
          <w:rFonts w:eastAsia="Times New Roman" w:cstheme="minorHAnsi"/>
          <w:color w:val="666666"/>
        </w:rPr>
      </w:pPr>
      <w:r w:rsidRPr="000612F5">
        <w:rPr>
          <w:rFonts w:eastAsia="Times New Roman" w:cstheme="minorHAnsi"/>
          <w:color w:val="666666"/>
        </w:rPr>
        <w:t>Move COM7236 Seminar in Risk and Crisis Communication and COM7815 Risk Communication to core courses (increases core cr. from 9 to 15 and put in numerical order)</w:t>
      </w:r>
    </w:p>
    <w:p w14:paraId="2747E026" w14:textId="77777777" w:rsidR="00E3094E" w:rsidRPr="000612F5" w:rsidRDefault="00E3094E" w:rsidP="00E3094E">
      <w:pPr>
        <w:numPr>
          <w:ilvl w:val="0"/>
          <w:numId w:val="5"/>
        </w:numPr>
        <w:shd w:val="clear" w:color="auto" w:fill="FAFAFA"/>
        <w:spacing w:before="100" w:beforeAutospacing="1" w:after="100" w:afterAutospacing="1" w:line="240" w:lineRule="auto"/>
        <w:rPr>
          <w:rFonts w:eastAsia="Times New Roman" w:cstheme="minorHAnsi"/>
          <w:color w:val="666666"/>
        </w:rPr>
      </w:pPr>
      <w:r w:rsidRPr="000612F5">
        <w:rPr>
          <w:rFonts w:eastAsia="Times New Roman" w:cstheme="minorHAnsi"/>
          <w:color w:val="666666"/>
        </w:rPr>
        <w:t>Add the following courses to list of unrestricted electives: COM6047 Interpersonal Support in the Workplace, COM6048 Close Relationship Communication; COM6121 Communication Management</w:t>
      </w:r>
    </w:p>
    <w:p w14:paraId="0B6ED1A6" w14:textId="77777777" w:rsidR="00E3094E" w:rsidRPr="000612F5" w:rsidRDefault="00E3094E" w:rsidP="00E3094E">
      <w:pPr>
        <w:numPr>
          <w:ilvl w:val="0"/>
          <w:numId w:val="5"/>
        </w:numPr>
        <w:shd w:val="clear" w:color="auto" w:fill="FAFAFA"/>
        <w:spacing w:before="100" w:beforeAutospacing="1" w:after="100" w:afterAutospacing="1" w:line="240" w:lineRule="auto"/>
        <w:rPr>
          <w:rFonts w:eastAsia="Times New Roman" w:cstheme="minorHAnsi"/>
          <w:color w:val="666666"/>
        </w:rPr>
      </w:pPr>
      <w:r w:rsidRPr="000612F5">
        <w:rPr>
          <w:rFonts w:eastAsia="Times New Roman" w:cstheme="minorHAnsi"/>
          <w:color w:val="666666"/>
        </w:rPr>
        <w:t>Put unrestricted electives in numerical order</w:t>
      </w:r>
    </w:p>
    <w:p w14:paraId="356D777E" w14:textId="77777777" w:rsidR="00E3094E" w:rsidRPr="000612F5" w:rsidRDefault="00E3094E" w:rsidP="00E3094E">
      <w:pPr>
        <w:shd w:val="clear" w:color="auto" w:fill="FAFAFA"/>
        <w:spacing w:after="0" w:line="300" w:lineRule="atLeast"/>
        <w:rPr>
          <w:rFonts w:eastAsia="Times New Roman" w:cstheme="minorHAnsi"/>
          <w:color w:val="666666"/>
          <w:spacing w:val="2"/>
        </w:rPr>
      </w:pPr>
      <w:r w:rsidRPr="000612F5">
        <w:rPr>
          <w:rFonts w:eastAsia="Times New Roman" w:cstheme="minorHAnsi"/>
          <w:color w:val="666666"/>
          <w:spacing w:val="2"/>
        </w:rPr>
        <w:t>Eliminate Health Comm track (cannot sustain 2 tracks).</w:t>
      </w:r>
    </w:p>
    <w:p w14:paraId="438DDA5D" w14:textId="77777777" w:rsidR="00E3094E" w:rsidRPr="000612F5" w:rsidRDefault="00E3094E" w:rsidP="00E3094E">
      <w:pPr>
        <w:shd w:val="clear" w:color="auto" w:fill="FAFAFA"/>
        <w:spacing w:after="0" w:line="300" w:lineRule="atLeast"/>
        <w:rPr>
          <w:rFonts w:eastAsia="Times New Roman" w:cstheme="minorHAnsi"/>
          <w:color w:val="666666"/>
          <w:spacing w:val="2"/>
        </w:rPr>
      </w:pPr>
      <w:r w:rsidRPr="000612F5">
        <w:rPr>
          <w:rFonts w:eastAsia="Times New Roman" w:cstheme="minorHAnsi"/>
          <w:color w:val="666666"/>
          <w:spacing w:val="2"/>
        </w:rPr>
        <w:t xml:space="preserve">As our PhD program enters its fourth year, we have several years of data that shows low interest in the Health Communication track. Additionally, faculty changes in the last year have made it more difficult to provide </w:t>
      </w:r>
      <w:proofErr w:type="gramStart"/>
      <w:r w:rsidRPr="000612F5">
        <w:rPr>
          <w:rFonts w:eastAsia="Times New Roman" w:cstheme="minorHAnsi"/>
          <w:color w:val="666666"/>
          <w:spacing w:val="2"/>
        </w:rPr>
        <w:t>all of</w:t>
      </w:r>
      <w:proofErr w:type="gramEnd"/>
      <w:r w:rsidRPr="000612F5">
        <w:rPr>
          <w:rFonts w:eastAsia="Times New Roman" w:cstheme="minorHAnsi"/>
          <w:color w:val="666666"/>
          <w:spacing w:val="2"/>
        </w:rPr>
        <w:t xml:space="preserve"> the courses for both of the tracks every year. We are prepared to teach out the single student in the 2022 entering cohort interested in the </w:t>
      </w:r>
      <w:proofErr w:type="gramStart"/>
      <w:r w:rsidRPr="000612F5">
        <w:rPr>
          <w:rFonts w:eastAsia="Times New Roman" w:cstheme="minorHAnsi"/>
          <w:color w:val="666666"/>
          <w:spacing w:val="2"/>
        </w:rPr>
        <w:t>Health</w:t>
      </w:r>
      <w:proofErr w:type="gramEnd"/>
      <w:r w:rsidRPr="000612F5">
        <w:rPr>
          <w:rFonts w:eastAsia="Times New Roman" w:cstheme="minorHAnsi"/>
          <w:color w:val="666666"/>
          <w:spacing w:val="2"/>
        </w:rPr>
        <w:t xml:space="preserve"> track.</w:t>
      </w:r>
    </w:p>
    <w:p w14:paraId="33FF0777" w14:textId="77777777" w:rsidR="00E3094E" w:rsidRPr="000612F5" w:rsidRDefault="00E3094E" w:rsidP="00E3094E">
      <w:pPr>
        <w:shd w:val="clear" w:color="auto" w:fill="FAFAFA"/>
        <w:spacing w:after="0" w:line="300" w:lineRule="atLeast"/>
        <w:rPr>
          <w:rFonts w:eastAsia="Times New Roman" w:cstheme="minorHAnsi"/>
          <w:color w:val="666666"/>
          <w:spacing w:val="2"/>
        </w:rPr>
      </w:pPr>
    </w:p>
    <w:p w14:paraId="59CE265D" w14:textId="77777777" w:rsidR="00E3094E" w:rsidRPr="000612F5" w:rsidRDefault="00E3094E" w:rsidP="00E3094E">
      <w:pPr>
        <w:shd w:val="clear" w:color="auto" w:fill="FAFAFA"/>
        <w:spacing w:after="0" w:line="300" w:lineRule="atLeast"/>
        <w:rPr>
          <w:rFonts w:eastAsia="Times New Roman" w:cstheme="minorHAnsi"/>
          <w:b/>
          <w:bCs/>
          <w:color w:val="666666"/>
          <w:spacing w:val="2"/>
        </w:rPr>
      </w:pPr>
      <w:r w:rsidRPr="000612F5">
        <w:rPr>
          <w:rFonts w:eastAsia="Times New Roman" w:cstheme="minorHAnsi"/>
          <w:b/>
          <w:bCs/>
          <w:color w:val="666666"/>
          <w:spacing w:val="2"/>
        </w:rPr>
        <w:t>Comm MA</w:t>
      </w:r>
    </w:p>
    <w:p w14:paraId="54A29839" w14:textId="77777777" w:rsidR="00E3094E" w:rsidRPr="000612F5" w:rsidRDefault="00E3094E" w:rsidP="00E3094E">
      <w:pPr>
        <w:shd w:val="clear" w:color="auto" w:fill="FAFAFA"/>
        <w:spacing w:after="0" w:line="300" w:lineRule="atLeast"/>
        <w:rPr>
          <w:rFonts w:eastAsia="Times New Roman" w:cstheme="minorHAnsi"/>
          <w:color w:val="666666"/>
          <w:spacing w:val="2"/>
        </w:rPr>
      </w:pPr>
      <w:r w:rsidRPr="000612F5">
        <w:rPr>
          <w:rFonts w:eastAsia="Times New Roman" w:cstheme="minorHAnsi"/>
          <w:color w:val="666666"/>
          <w:spacing w:val="2"/>
        </w:rPr>
        <w:t xml:space="preserve">Adding minimum grade requirement of B- in the </w:t>
      </w:r>
      <w:proofErr w:type="gramStart"/>
      <w:r w:rsidRPr="000612F5">
        <w:rPr>
          <w:rFonts w:eastAsia="Times New Roman" w:cstheme="minorHAnsi"/>
          <w:color w:val="666666"/>
          <w:spacing w:val="2"/>
        </w:rPr>
        <w:t>6000 level</w:t>
      </w:r>
      <w:proofErr w:type="gramEnd"/>
      <w:r w:rsidRPr="000612F5">
        <w:rPr>
          <w:rFonts w:eastAsia="Times New Roman" w:cstheme="minorHAnsi"/>
          <w:color w:val="666666"/>
          <w:spacing w:val="2"/>
        </w:rPr>
        <w:t xml:space="preserve"> research methods course.</w:t>
      </w:r>
    </w:p>
    <w:p w14:paraId="7CB6A5C2" w14:textId="77777777" w:rsidR="00E3094E" w:rsidRPr="000612F5" w:rsidRDefault="00E3094E" w:rsidP="00E3094E">
      <w:pPr>
        <w:spacing w:after="0" w:line="240" w:lineRule="auto"/>
        <w:rPr>
          <w:rFonts w:eastAsia="Times New Roman" w:cstheme="minorHAnsi"/>
          <w:color w:val="666666"/>
          <w:spacing w:val="2"/>
        </w:rPr>
      </w:pPr>
      <w:r w:rsidRPr="000612F5">
        <w:rPr>
          <w:rFonts w:eastAsia="Times New Roman" w:cstheme="minorHAnsi"/>
          <w:color w:val="666666"/>
        </w:rPr>
        <w:br/>
      </w:r>
      <w:r w:rsidRPr="000612F5">
        <w:rPr>
          <w:rFonts w:eastAsia="Times New Roman" w:cstheme="minorHAnsi"/>
          <w:color w:val="666666"/>
          <w:spacing w:val="2"/>
        </w:rPr>
        <w:t>Places stronger emphasis on research methods courses for the program. This eliminates students being able to obtain a grade of C in the research courses and offset it with a grade of A in another course.</w:t>
      </w:r>
    </w:p>
    <w:p w14:paraId="060208A1" w14:textId="77777777" w:rsidR="00E3094E" w:rsidRPr="000612F5" w:rsidRDefault="00E3094E" w:rsidP="00E3094E">
      <w:pPr>
        <w:spacing w:after="0" w:line="240" w:lineRule="auto"/>
        <w:rPr>
          <w:rFonts w:eastAsia="Times New Roman" w:cstheme="minorHAnsi"/>
          <w:color w:val="666666"/>
          <w:spacing w:val="2"/>
        </w:rPr>
      </w:pPr>
    </w:p>
    <w:p w14:paraId="1711B36D" w14:textId="77777777" w:rsidR="00E3094E" w:rsidRPr="000612F5" w:rsidRDefault="00E3094E" w:rsidP="00E3094E">
      <w:pPr>
        <w:spacing w:after="0" w:line="240" w:lineRule="auto"/>
        <w:rPr>
          <w:rFonts w:eastAsia="Times New Roman" w:cstheme="minorHAnsi"/>
          <w:b/>
          <w:bCs/>
          <w:color w:val="666666"/>
          <w:spacing w:val="2"/>
        </w:rPr>
      </w:pPr>
      <w:r w:rsidRPr="000612F5">
        <w:rPr>
          <w:rFonts w:eastAsia="Times New Roman" w:cstheme="minorHAnsi"/>
          <w:b/>
          <w:bCs/>
          <w:color w:val="666666"/>
          <w:spacing w:val="2"/>
        </w:rPr>
        <w:t>Comm MA</w:t>
      </w:r>
    </w:p>
    <w:p w14:paraId="1D1D1326" w14:textId="77777777" w:rsidR="00E3094E" w:rsidRPr="000612F5" w:rsidRDefault="00E3094E" w:rsidP="00E3094E">
      <w:pPr>
        <w:shd w:val="clear" w:color="auto" w:fill="FAFAFA"/>
        <w:spacing w:after="0" w:line="300" w:lineRule="atLeast"/>
        <w:rPr>
          <w:rFonts w:eastAsia="Times New Roman" w:cstheme="minorHAnsi"/>
          <w:color w:val="666666"/>
          <w:spacing w:val="2"/>
        </w:rPr>
      </w:pPr>
      <w:r w:rsidRPr="000612F5">
        <w:rPr>
          <w:rFonts w:eastAsia="Times New Roman" w:cstheme="minorHAnsi"/>
          <w:color w:val="666666"/>
          <w:spacing w:val="2"/>
        </w:rPr>
        <w:t>Add completion of COM5312 Introduction to Communication Research with a minimum grade of B-</w:t>
      </w:r>
    </w:p>
    <w:p w14:paraId="7F745545" w14:textId="77777777" w:rsidR="00E3094E" w:rsidRPr="000612F5" w:rsidRDefault="00E3094E" w:rsidP="00E3094E">
      <w:pPr>
        <w:spacing w:after="0" w:line="240" w:lineRule="auto"/>
        <w:rPr>
          <w:rFonts w:eastAsia="Times New Roman" w:cstheme="minorHAnsi"/>
        </w:rPr>
      </w:pPr>
      <w:r w:rsidRPr="000612F5">
        <w:rPr>
          <w:rFonts w:eastAsia="Times New Roman" w:cstheme="minorHAnsi"/>
          <w:color w:val="666666"/>
        </w:rPr>
        <w:br/>
      </w:r>
      <w:r w:rsidRPr="000612F5">
        <w:rPr>
          <w:rFonts w:eastAsia="Times New Roman" w:cstheme="minorHAnsi"/>
          <w:color w:val="666666"/>
          <w:spacing w:val="2"/>
        </w:rPr>
        <w:t>To ensure students have a good foundation in COM5312 before moving on to more advanced research courses, COM6303 and COM6304</w:t>
      </w:r>
    </w:p>
    <w:p w14:paraId="2CF8284F" w14:textId="77777777" w:rsidR="00E3094E" w:rsidRPr="000612F5" w:rsidRDefault="00E3094E" w:rsidP="00E3094E">
      <w:pPr>
        <w:rPr>
          <w:rFonts w:cstheme="minorHAnsi"/>
          <w:u w:val="single"/>
        </w:rPr>
      </w:pPr>
    </w:p>
    <w:p w14:paraId="472F3C6F" w14:textId="77777777" w:rsidR="00E3094E" w:rsidRPr="000612F5" w:rsidRDefault="00E3094E" w:rsidP="00E3094E">
      <w:pPr>
        <w:spacing w:line="240" w:lineRule="auto"/>
        <w:rPr>
          <w:u w:val="single"/>
        </w:rPr>
      </w:pPr>
      <w:r w:rsidRPr="000612F5">
        <w:rPr>
          <w:u w:val="single"/>
        </w:rPr>
        <w:lastRenderedPageBreak/>
        <w:t>Research Space</w:t>
      </w:r>
    </w:p>
    <w:p w14:paraId="7A2E5114" w14:textId="257BF1EF" w:rsidR="00E3094E" w:rsidRPr="000612F5" w:rsidRDefault="00E3094E" w:rsidP="00E3094E">
      <w:pPr>
        <w:spacing w:line="240" w:lineRule="auto"/>
      </w:pPr>
      <w:r w:rsidRPr="000612F5">
        <w:t>Some space may be available on the 2</w:t>
      </w:r>
      <w:r w:rsidRPr="000612F5">
        <w:rPr>
          <w:vertAlign w:val="superscript"/>
        </w:rPr>
        <w:t>nd</w:t>
      </w:r>
      <w:r w:rsidRPr="000612F5">
        <w:t xml:space="preserve"> floor of CMB for research. Faculty in need of research space should contact Tim Sellnow. </w:t>
      </w:r>
      <w:r w:rsidR="00AC0D53">
        <w:t xml:space="preserve">Several committee members expressed interest in existing space and will initiative requests via email. </w:t>
      </w:r>
    </w:p>
    <w:p w14:paraId="5DE9558A" w14:textId="77777777" w:rsidR="00E3094E" w:rsidRPr="000612F5" w:rsidRDefault="00E3094E" w:rsidP="00E3094E">
      <w:pPr>
        <w:rPr>
          <w:rFonts w:cstheme="minorHAnsi"/>
          <w:u w:val="single"/>
        </w:rPr>
      </w:pPr>
      <w:r w:rsidRPr="000612F5">
        <w:rPr>
          <w:rFonts w:cstheme="minorHAnsi"/>
          <w:u w:val="single"/>
        </w:rPr>
        <w:t xml:space="preserve">Advising and Scheduling: Rebecca Morales </w:t>
      </w:r>
      <w:proofErr w:type="spellStart"/>
      <w:r w:rsidRPr="000612F5">
        <w:rPr>
          <w:rFonts w:cstheme="minorHAnsi"/>
          <w:u w:val="single"/>
        </w:rPr>
        <w:t>Magsino</w:t>
      </w:r>
      <w:proofErr w:type="spellEnd"/>
    </w:p>
    <w:p w14:paraId="5B8370EA" w14:textId="77777777" w:rsidR="00E3094E" w:rsidRPr="000612F5" w:rsidRDefault="00E3094E" w:rsidP="00E3094E">
      <w:pPr>
        <w:rPr>
          <w:rFonts w:cstheme="minorHAnsi"/>
        </w:rPr>
      </w:pPr>
      <w:r w:rsidRPr="000612F5">
        <w:rPr>
          <w:rFonts w:cstheme="minorHAnsi"/>
        </w:rPr>
        <w:t>No report</w:t>
      </w:r>
    </w:p>
    <w:p w14:paraId="5C8F9C6B" w14:textId="77777777" w:rsidR="00E3094E" w:rsidRPr="000612F5" w:rsidRDefault="00E3094E" w:rsidP="00E3094E">
      <w:pPr>
        <w:rPr>
          <w:rFonts w:cstheme="minorHAnsi"/>
          <w:u w:val="single"/>
        </w:rPr>
      </w:pPr>
      <w:r w:rsidRPr="000612F5">
        <w:rPr>
          <w:rFonts w:cstheme="minorHAnsi"/>
          <w:u w:val="single"/>
        </w:rPr>
        <w:t xml:space="preserve">Admission Updates: Jamie </w:t>
      </w:r>
      <w:proofErr w:type="spellStart"/>
      <w:r w:rsidRPr="000612F5">
        <w:rPr>
          <w:rFonts w:cstheme="minorHAnsi"/>
          <w:u w:val="single"/>
        </w:rPr>
        <w:t>Kosnosky</w:t>
      </w:r>
      <w:proofErr w:type="spellEnd"/>
    </w:p>
    <w:p w14:paraId="0C70A5CB" w14:textId="77777777" w:rsidR="00E3094E" w:rsidRPr="000612F5" w:rsidRDefault="00E3094E" w:rsidP="00E3094E">
      <w:r w:rsidRPr="000612F5">
        <w:t xml:space="preserve">Enrollment: Jamie processes requests as they come in. Will not process if student is staff using the waiver or if they have a hold. </w:t>
      </w:r>
    </w:p>
    <w:p w14:paraId="589505F5" w14:textId="05FE85B2" w:rsidR="00E3094E" w:rsidRPr="000612F5" w:rsidRDefault="00E3094E" w:rsidP="00E3094E">
      <w:r w:rsidRPr="000612F5">
        <w:t xml:space="preserve">Hold removal delays: According to an email from Barbara </w:t>
      </w:r>
      <w:proofErr w:type="spellStart"/>
      <w:r w:rsidRPr="000612F5">
        <w:t>Fritzsche</w:t>
      </w:r>
      <w:proofErr w:type="spellEnd"/>
      <w:r w:rsidRPr="000612F5">
        <w:t xml:space="preserve">, they have no staff working in graduation, and the grad services staff that process committee forms and SLOAs and hold removals have been pulled to focus on the upcoming Fall 22 ceremonies.  I have not had luck getting in touch with anyone from that office all week. Tonya Walker and Kerstin Hamann are aware and want to be kept looped in on all the delays.  </w:t>
      </w:r>
    </w:p>
    <w:p w14:paraId="68125E18" w14:textId="105BBA22" w:rsidR="00E3094E" w:rsidRDefault="00E3094E" w:rsidP="00E3094E">
      <w:r w:rsidRPr="000612F5">
        <w:t>CGS Campus Partner meeting on Tuesday 12/13 to discuss the issue</w:t>
      </w:r>
    </w:p>
    <w:p w14:paraId="11F9F648" w14:textId="610280AE" w:rsidR="00CE6E48" w:rsidRDefault="00CE6E48" w:rsidP="00CE6E48">
      <w:pPr>
        <w:rPr>
          <w:rFonts w:eastAsia="Times New Roman"/>
        </w:rPr>
      </w:pPr>
      <w:r>
        <w:rPr>
          <w:rFonts w:ascii="Arial" w:eastAsia="Times New Roman" w:hAnsi="Arial" w:cs="Arial"/>
          <w:color w:val="000000"/>
          <w:sz w:val="20"/>
          <w:szCs w:val="20"/>
          <w:shd w:val="clear" w:color="auto" w:fill="FFFFFF"/>
        </w:rPr>
        <w:t xml:space="preserve">Natasha Stubbs and Barbara </w:t>
      </w:r>
      <w:proofErr w:type="spellStart"/>
      <w:r>
        <w:rPr>
          <w:rFonts w:ascii="Arial" w:eastAsia="Times New Roman" w:hAnsi="Arial" w:cs="Arial"/>
          <w:color w:val="000000"/>
          <w:sz w:val="20"/>
          <w:szCs w:val="20"/>
          <w:shd w:val="clear" w:color="auto" w:fill="FFFFFF"/>
        </w:rPr>
        <w:t>Fitzeche</w:t>
      </w:r>
      <w:proofErr w:type="spellEnd"/>
      <w:r>
        <w:rPr>
          <w:rFonts w:ascii="Arial" w:eastAsia="Times New Roman" w:hAnsi="Arial" w:cs="Arial"/>
          <w:color w:val="000000"/>
          <w:sz w:val="20"/>
          <w:szCs w:val="20"/>
          <w:shd w:val="clear" w:color="auto" w:fill="FFFFFF"/>
        </w:rPr>
        <w:t xml:space="preserve"> should be notified about our 6 students with pending holds in need of a response from CGS. </w:t>
      </w:r>
    </w:p>
    <w:p w14:paraId="2A00743C" w14:textId="77777777" w:rsidR="00435645" w:rsidRPr="000612F5" w:rsidRDefault="00435645" w:rsidP="00E3094E">
      <w:pPr>
        <w:rPr>
          <w:rFonts w:cstheme="minorHAnsi"/>
          <w:u w:val="single"/>
        </w:rPr>
      </w:pPr>
    </w:p>
    <w:p w14:paraId="23B0B39C" w14:textId="77777777" w:rsidR="00E3094E" w:rsidRPr="000612F5" w:rsidRDefault="00E3094E" w:rsidP="00E3094E">
      <w:pPr>
        <w:rPr>
          <w:rFonts w:cstheme="minorHAnsi"/>
          <w:b/>
          <w:bCs/>
          <w:u w:val="single"/>
        </w:rPr>
      </w:pPr>
      <w:r w:rsidRPr="000612F5">
        <w:rPr>
          <w:rFonts w:cstheme="minorHAnsi"/>
          <w:b/>
          <w:bCs/>
          <w:u w:val="single"/>
        </w:rPr>
        <w:t>Old Business</w:t>
      </w:r>
    </w:p>
    <w:p w14:paraId="4CE728EF" w14:textId="77777777" w:rsidR="00E3094E" w:rsidRPr="000612F5" w:rsidRDefault="00E3094E" w:rsidP="00E3094E">
      <w:pPr>
        <w:rPr>
          <w:rFonts w:cstheme="minorHAnsi"/>
        </w:rPr>
      </w:pPr>
      <w:r w:rsidRPr="000612F5">
        <w:rPr>
          <w:rFonts w:cstheme="minorHAnsi"/>
          <w:u w:val="single"/>
        </w:rPr>
        <w:t xml:space="preserve">Negotiating a Course Enrollment Minimum for Graduate Courses with Dean </w:t>
      </w:r>
      <w:proofErr w:type="spellStart"/>
      <w:r w:rsidRPr="000612F5">
        <w:rPr>
          <w:rFonts w:cstheme="minorHAnsi"/>
          <w:u w:val="single"/>
        </w:rPr>
        <w:t>Tomova</w:t>
      </w:r>
      <w:proofErr w:type="spellEnd"/>
    </w:p>
    <w:p w14:paraId="5B1A3AAE" w14:textId="77777777" w:rsidR="00E3094E" w:rsidRPr="000612F5" w:rsidRDefault="00E3094E" w:rsidP="00E3094E">
      <w:pPr>
        <w:rPr>
          <w:rFonts w:cstheme="minorHAnsi"/>
        </w:rPr>
      </w:pPr>
      <w:r w:rsidRPr="000612F5">
        <w:rPr>
          <w:rFonts w:cstheme="minorHAnsi"/>
        </w:rPr>
        <w:t>No blanket waivers were permitted. Program coordinators are to:  a) enroll/recruit more students; b) reduce the number of classes offered each year or semester; c) ask for permission case by case, semester-by semester basis; d) eliminate unsustainable programs</w:t>
      </w:r>
    </w:p>
    <w:p w14:paraId="184A0798" w14:textId="77777777" w:rsidR="00E3094E" w:rsidRPr="000612F5" w:rsidRDefault="00E3094E" w:rsidP="00E3094E">
      <w:pPr>
        <w:spacing w:line="240" w:lineRule="auto"/>
        <w:rPr>
          <w:rFonts w:cstheme="minorHAnsi"/>
          <w:u w:val="single"/>
        </w:rPr>
      </w:pPr>
      <w:r w:rsidRPr="000612F5">
        <w:rPr>
          <w:rFonts w:cstheme="minorHAnsi"/>
          <w:u w:val="single"/>
        </w:rPr>
        <w:t>Reminder about Buhr Fellowship</w:t>
      </w:r>
    </w:p>
    <w:p w14:paraId="6B1218A6" w14:textId="77777777" w:rsidR="00E3094E" w:rsidRPr="000612F5" w:rsidRDefault="00E3094E" w:rsidP="00E3094E">
      <w:pPr>
        <w:spacing w:line="240" w:lineRule="auto"/>
      </w:pPr>
      <w:r w:rsidRPr="000612F5">
        <w:t xml:space="preserve">Applications are due to Timothy Sellnow &lt;timothy.sellnow@ucf.edu&gt;by </w:t>
      </w:r>
      <w:r w:rsidRPr="000612F5">
        <w:rPr>
          <w:b/>
          <w:bCs/>
        </w:rPr>
        <w:t>5:00 P.M. Friday, February 3, 2023</w:t>
      </w:r>
      <w:r w:rsidRPr="000612F5">
        <w:t>.</w:t>
      </w:r>
    </w:p>
    <w:p w14:paraId="30488E9E" w14:textId="77777777" w:rsidR="00E3094E" w:rsidRPr="000612F5" w:rsidRDefault="00E3094E" w:rsidP="00E3094E">
      <w:pPr>
        <w:rPr>
          <w:rFonts w:cstheme="minorHAnsi"/>
          <w:u w:val="single"/>
        </w:rPr>
      </w:pPr>
      <w:r w:rsidRPr="000612F5">
        <w:rPr>
          <w:rFonts w:cstheme="minorHAnsi"/>
          <w:u w:val="single"/>
        </w:rPr>
        <w:t>Next Meeting</w:t>
      </w:r>
    </w:p>
    <w:p w14:paraId="6A94160B" w14:textId="3FEFEE34" w:rsidR="00E3094E" w:rsidRPr="000612F5" w:rsidRDefault="00E3094E" w:rsidP="00E3094E">
      <w:pPr>
        <w:rPr>
          <w:rFonts w:cstheme="minorHAnsi"/>
        </w:rPr>
      </w:pPr>
      <w:r w:rsidRPr="000612F5">
        <w:rPr>
          <w:rFonts w:cstheme="minorHAnsi"/>
        </w:rPr>
        <w:t>We will not meet on January 13</w:t>
      </w:r>
      <w:r w:rsidRPr="000612F5">
        <w:rPr>
          <w:rFonts w:cstheme="minorHAnsi"/>
          <w:vertAlign w:val="superscript"/>
        </w:rPr>
        <w:t>th</w:t>
      </w:r>
      <w:r w:rsidRPr="000612F5">
        <w:rPr>
          <w:rFonts w:cstheme="minorHAnsi"/>
        </w:rPr>
        <w:t xml:space="preserve"> unless an issue makes meeting this soon after the start of classes necessary. </w:t>
      </w:r>
      <w:r w:rsidRPr="00A02902">
        <w:rPr>
          <w:rFonts w:cstheme="minorHAnsi"/>
          <w:u w:val="single"/>
        </w:rPr>
        <w:t>Thus, our next meeting will be February 10th</w:t>
      </w:r>
      <w:r w:rsidRPr="000612F5">
        <w:rPr>
          <w:rFonts w:cstheme="minorHAnsi"/>
        </w:rPr>
        <w:t xml:space="preserve">. </w:t>
      </w:r>
    </w:p>
    <w:p w14:paraId="4E1E8B3F" w14:textId="77777777" w:rsidR="00E3094E" w:rsidRPr="000612F5" w:rsidRDefault="00E3094E" w:rsidP="00E3094E">
      <w:pPr>
        <w:rPr>
          <w:rFonts w:cstheme="minorHAnsi"/>
          <w:u w:val="single"/>
        </w:rPr>
      </w:pPr>
      <w:r w:rsidRPr="000612F5">
        <w:rPr>
          <w:rFonts w:cstheme="minorHAnsi"/>
          <w:u w:val="single"/>
        </w:rPr>
        <w:t>Announcements</w:t>
      </w:r>
    </w:p>
    <w:p w14:paraId="04D0D545" w14:textId="7DE207AA" w:rsidR="00E3094E" w:rsidRPr="000612F5" w:rsidRDefault="00A02902" w:rsidP="00E3094E">
      <w:pPr>
        <w:rPr>
          <w:rFonts w:cstheme="minorHAnsi"/>
        </w:rPr>
      </w:pPr>
      <w:r>
        <w:rPr>
          <w:rFonts w:cstheme="minorHAnsi"/>
        </w:rPr>
        <w:t>Maria Harrington announced that the Digital Media landing page is now active.</w:t>
      </w:r>
    </w:p>
    <w:p w14:paraId="5A926253" w14:textId="27B05A3D" w:rsidR="00E3094E" w:rsidRPr="000B233E" w:rsidRDefault="00E3094E" w:rsidP="00E3094E">
      <w:pPr>
        <w:rPr>
          <w:rFonts w:cstheme="minorHAnsi"/>
          <w:u w:val="single"/>
        </w:rPr>
      </w:pPr>
      <w:r w:rsidRPr="000612F5">
        <w:rPr>
          <w:rFonts w:cstheme="minorHAnsi"/>
          <w:u w:val="single"/>
        </w:rPr>
        <w:t>Adjourn</w:t>
      </w:r>
      <w:r w:rsidR="00AE64FC">
        <w:rPr>
          <w:rFonts w:cstheme="minorHAnsi"/>
          <w:u w:val="single"/>
        </w:rPr>
        <w:t>ed</w:t>
      </w:r>
    </w:p>
    <w:p w14:paraId="1828CF16" w14:textId="38782F45" w:rsidR="00D957B4" w:rsidRDefault="00D957B4" w:rsidP="00E3094E"/>
    <w:sectPr w:rsidR="00D9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10AB"/>
    <w:multiLevelType w:val="hybridMultilevel"/>
    <w:tmpl w:val="4F8E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0AC2"/>
    <w:multiLevelType w:val="hybridMultilevel"/>
    <w:tmpl w:val="D836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45495"/>
    <w:multiLevelType w:val="hybridMultilevel"/>
    <w:tmpl w:val="CC2C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979F1"/>
    <w:multiLevelType w:val="hybridMultilevel"/>
    <w:tmpl w:val="AE68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D1EF7"/>
    <w:multiLevelType w:val="multilevel"/>
    <w:tmpl w:val="4122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899625">
    <w:abstractNumId w:val="3"/>
  </w:num>
  <w:num w:numId="2" w16cid:durableId="1089883554">
    <w:abstractNumId w:val="2"/>
  </w:num>
  <w:num w:numId="3" w16cid:durableId="1088960225">
    <w:abstractNumId w:val="0"/>
  </w:num>
  <w:num w:numId="4" w16cid:durableId="2012636002">
    <w:abstractNumId w:val="1"/>
  </w:num>
  <w:num w:numId="5" w16cid:durableId="609436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C8"/>
    <w:rsid w:val="00007F52"/>
    <w:rsid w:val="00050F15"/>
    <w:rsid w:val="000669A5"/>
    <w:rsid w:val="000A26A7"/>
    <w:rsid w:val="000E2015"/>
    <w:rsid w:val="000E211A"/>
    <w:rsid w:val="00141975"/>
    <w:rsid w:val="001C3F4D"/>
    <w:rsid w:val="00223A63"/>
    <w:rsid w:val="002623D8"/>
    <w:rsid w:val="0027666F"/>
    <w:rsid w:val="002B5EF0"/>
    <w:rsid w:val="002F2DAB"/>
    <w:rsid w:val="0033747C"/>
    <w:rsid w:val="00353BC7"/>
    <w:rsid w:val="00393D64"/>
    <w:rsid w:val="003D331C"/>
    <w:rsid w:val="003D4875"/>
    <w:rsid w:val="003E04A7"/>
    <w:rsid w:val="003F615E"/>
    <w:rsid w:val="00410AE9"/>
    <w:rsid w:val="00435645"/>
    <w:rsid w:val="00444292"/>
    <w:rsid w:val="004B045D"/>
    <w:rsid w:val="004C468A"/>
    <w:rsid w:val="004D1305"/>
    <w:rsid w:val="004F53F2"/>
    <w:rsid w:val="00517861"/>
    <w:rsid w:val="00555F1D"/>
    <w:rsid w:val="005735A7"/>
    <w:rsid w:val="005928F1"/>
    <w:rsid w:val="005B6D92"/>
    <w:rsid w:val="005C7E8B"/>
    <w:rsid w:val="005D471E"/>
    <w:rsid w:val="005D64A6"/>
    <w:rsid w:val="005F571E"/>
    <w:rsid w:val="00622641"/>
    <w:rsid w:val="00623A86"/>
    <w:rsid w:val="006418BE"/>
    <w:rsid w:val="00641E6B"/>
    <w:rsid w:val="006C16BD"/>
    <w:rsid w:val="006C53AA"/>
    <w:rsid w:val="006D3390"/>
    <w:rsid w:val="006D5E96"/>
    <w:rsid w:val="00714026"/>
    <w:rsid w:val="007343C7"/>
    <w:rsid w:val="00767820"/>
    <w:rsid w:val="007947FC"/>
    <w:rsid w:val="00796FF9"/>
    <w:rsid w:val="007B32C2"/>
    <w:rsid w:val="007D0937"/>
    <w:rsid w:val="007D09E1"/>
    <w:rsid w:val="007D174F"/>
    <w:rsid w:val="0081167E"/>
    <w:rsid w:val="008674DD"/>
    <w:rsid w:val="008A0CEF"/>
    <w:rsid w:val="008B4DDA"/>
    <w:rsid w:val="00941923"/>
    <w:rsid w:val="00991018"/>
    <w:rsid w:val="009A298A"/>
    <w:rsid w:val="009D6D3C"/>
    <w:rsid w:val="009D73DC"/>
    <w:rsid w:val="009E4DB2"/>
    <w:rsid w:val="00A02902"/>
    <w:rsid w:val="00A26223"/>
    <w:rsid w:val="00A5455E"/>
    <w:rsid w:val="00A644D0"/>
    <w:rsid w:val="00A97591"/>
    <w:rsid w:val="00A97F96"/>
    <w:rsid w:val="00AA5B9A"/>
    <w:rsid w:val="00AC0D53"/>
    <w:rsid w:val="00AC2434"/>
    <w:rsid w:val="00AC78D3"/>
    <w:rsid w:val="00AD219C"/>
    <w:rsid w:val="00AE64FC"/>
    <w:rsid w:val="00B02E2E"/>
    <w:rsid w:val="00B45AC6"/>
    <w:rsid w:val="00B61C2F"/>
    <w:rsid w:val="00B70327"/>
    <w:rsid w:val="00B90E84"/>
    <w:rsid w:val="00BC15D1"/>
    <w:rsid w:val="00BD6D02"/>
    <w:rsid w:val="00C0413A"/>
    <w:rsid w:val="00C109C4"/>
    <w:rsid w:val="00C23BC8"/>
    <w:rsid w:val="00C25ED6"/>
    <w:rsid w:val="00C35108"/>
    <w:rsid w:val="00C54A46"/>
    <w:rsid w:val="00CC49AC"/>
    <w:rsid w:val="00CD464D"/>
    <w:rsid w:val="00CE6E48"/>
    <w:rsid w:val="00D12748"/>
    <w:rsid w:val="00D2369C"/>
    <w:rsid w:val="00D2419B"/>
    <w:rsid w:val="00D332F5"/>
    <w:rsid w:val="00D50A69"/>
    <w:rsid w:val="00D55EC3"/>
    <w:rsid w:val="00D91713"/>
    <w:rsid w:val="00D957B4"/>
    <w:rsid w:val="00DA0B84"/>
    <w:rsid w:val="00DE256C"/>
    <w:rsid w:val="00DF6128"/>
    <w:rsid w:val="00E2758E"/>
    <w:rsid w:val="00E3094E"/>
    <w:rsid w:val="00E4182A"/>
    <w:rsid w:val="00E60AB7"/>
    <w:rsid w:val="00E87FEE"/>
    <w:rsid w:val="00EF57FB"/>
    <w:rsid w:val="00F07706"/>
    <w:rsid w:val="00F10B24"/>
    <w:rsid w:val="00F1415A"/>
    <w:rsid w:val="00F310F6"/>
    <w:rsid w:val="00F31FDB"/>
    <w:rsid w:val="00F32553"/>
    <w:rsid w:val="00FF051D"/>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6597"/>
  <w15:chartTrackingRefBased/>
  <w15:docId w15:val="{1D1EA7B4-4DAA-42E5-A42C-B184EA78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23"/>
    <w:pPr>
      <w:ind w:left="720"/>
      <w:contextualSpacing/>
    </w:pPr>
  </w:style>
  <w:style w:type="character" w:styleId="Hyperlink">
    <w:name w:val="Hyperlink"/>
    <w:basedOn w:val="DefaultParagraphFont"/>
    <w:uiPriority w:val="99"/>
    <w:semiHidden/>
    <w:unhideWhenUsed/>
    <w:rsid w:val="00D55E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2538">
      <w:bodyDiv w:val="1"/>
      <w:marLeft w:val="0"/>
      <w:marRight w:val="0"/>
      <w:marTop w:val="0"/>
      <w:marBottom w:val="0"/>
      <w:divBdr>
        <w:top w:val="none" w:sz="0" w:space="0" w:color="auto"/>
        <w:left w:val="none" w:sz="0" w:space="0" w:color="auto"/>
        <w:bottom w:val="none" w:sz="0" w:space="0" w:color="auto"/>
        <w:right w:val="none" w:sz="0" w:space="0" w:color="auto"/>
      </w:divBdr>
    </w:div>
    <w:div w:id="874269738">
      <w:bodyDiv w:val="1"/>
      <w:marLeft w:val="0"/>
      <w:marRight w:val="0"/>
      <w:marTop w:val="0"/>
      <w:marBottom w:val="0"/>
      <w:divBdr>
        <w:top w:val="none" w:sz="0" w:space="0" w:color="auto"/>
        <w:left w:val="none" w:sz="0" w:space="0" w:color="auto"/>
        <w:bottom w:val="none" w:sz="0" w:space="0" w:color="auto"/>
        <w:right w:val="none" w:sz="0" w:space="0" w:color="auto"/>
      </w:divBdr>
    </w:div>
    <w:div w:id="1091395784">
      <w:bodyDiv w:val="1"/>
      <w:marLeft w:val="0"/>
      <w:marRight w:val="0"/>
      <w:marTop w:val="0"/>
      <w:marBottom w:val="0"/>
      <w:divBdr>
        <w:top w:val="none" w:sz="0" w:space="0" w:color="auto"/>
        <w:left w:val="none" w:sz="0" w:space="0" w:color="auto"/>
        <w:bottom w:val="none" w:sz="0" w:space="0" w:color="auto"/>
        <w:right w:val="none" w:sz="0" w:space="0" w:color="auto"/>
      </w:divBdr>
    </w:div>
    <w:div w:id="1148090874">
      <w:bodyDiv w:val="1"/>
      <w:marLeft w:val="0"/>
      <w:marRight w:val="0"/>
      <w:marTop w:val="0"/>
      <w:marBottom w:val="0"/>
      <w:divBdr>
        <w:top w:val="none" w:sz="0" w:space="0" w:color="auto"/>
        <w:left w:val="none" w:sz="0" w:space="0" w:color="auto"/>
        <w:bottom w:val="none" w:sz="0" w:space="0" w:color="auto"/>
        <w:right w:val="none" w:sz="0" w:space="0" w:color="auto"/>
      </w:divBdr>
    </w:div>
    <w:div w:id="1358627714">
      <w:bodyDiv w:val="1"/>
      <w:marLeft w:val="0"/>
      <w:marRight w:val="0"/>
      <w:marTop w:val="0"/>
      <w:marBottom w:val="0"/>
      <w:divBdr>
        <w:top w:val="none" w:sz="0" w:space="0" w:color="auto"/>
        <w:left w:val="none" w:sz="0" w:space="0" w:color="auto"/>
        <w:bottom w:val="none" w:sz="0" w:space="0" w:color="auto"/>
        <w:right w:val="none" w:sz="0" w:space="0" w:color="auto"/>
      </w:divBdr>
    </w:div>
    <w:div w:id="1860773999">
      <w:bodyDiv w:val="1"/>
      <w:marLeft w:val="0"/>
      <w:marRight w:val="0"/>
      <w:marTop w:val="0"/>
      <w:marBottom w:val="0"/>
      <w:divBdr>
        <w:top w:val="none" w:sz="0" w:space="0" w:color="auto"/>
        <w:left w:val="none" w:sz="0" w:space="0" w:color="auto"/>
        <w:bottom w:val="none" w:sz="0" w:space="0" w:color="auto"/>
        <w:right w:val="none" w:sz="0" w:space="0" w:color="auto"/>
      </w:divBdr>
    </w:div>
    <w:div w:id="20674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4</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Sellnow</dc:creator>
  <cp:keywords/>
  <dc:description/>
  <cp:lastModifiedBy>Ryan Fox</cp:lastModifiedBy>
  <cp:revision>2</cp:revision>
  <cp:lastPrinted>2022-11-03T17:17:00Z</cp:lastPrinted>
  <dcterms:created xsi:type="dcterms:W3CDTF">2022-12-13T22:38:00Z</dcterms:created>
  <dcterms:modified xsi:type="dcterms:W3CDTF">2022-12-13T22:38:00Z</dcterms:modified>
</cp:coreProperties>
</file>