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4032" w14:textId="4112730B" w:rsidR="006A548F" w:rsidRPr="00BB2735" w:rsidRDefault="00A04893" w:rsidP="4ABBB416">
      <w:pPr>
        <w:spacing w:line="259" w:lineRule="auto"/>
        <w:jc w:val="center"/>
        <w:rPr>
          <w:rFonts w:ascii="Arial" w:hAnsi="Arial" w:cs="Arial"/>
          <w:b/>
          <w:bCs/>
          <w:sz w:val="24"/>
          <w:szCs w:val="24"/>
        </w:rPr>
      </w:pPr>
      <w:proofErr w:type="spellStart"/>
      <w:r w:rsidRPr="00BB2735">
        <w:rPr>
          <w:rFonts w:ascii="Arial" w:hAnsi="Arial" w:cs="Arial"/>
          <w:b/>
          <w:bCs/>
          <w:sz w:val="24"/>
          <w:szCs w:val="24"/>
        </w:rPr>
        <w:t>GaIM</w:t>
      </w:r>
      <w:proofErr w:type="spellEnd"/>
      <w:r w:rsidRPr="00BB2735">
        <w:rPr>
          <w:rFonts w:ascii="Arial" w:hAnsi="Arial" w:cs="Arial"/>
          <w:b/>
          <w:bCs/>
          <w:sz w:val="24"/>
          <w:szCs w:val="24"/>
        </w:rPr>
        <w:t xml:space="preserve"> Faculty Meeting</w:t>
      </w:r>
      <w:r w:rsidR="3263A297" w:rsidRPr="00BB2735">
        <w:rPr>
          <w:rFonts w:ascii="Arial" w:hAnsi="Arial" w:cs="Arial"/>
          <w:b/>
          <w:bCs/>
          <w:sz w:val="24"/>
          <w:szCs w:val="24"/>
        </w:rPr>
        <w:t xml:space="preserve"> Minutes</w:t>
      </w:r>
    </w:p>
    <w:p w14:paraId="25450B4C" w14:textId="7E49F9C3" w:rsidR="006A548F" w:rsidRPr="00BB2735" w:rsidRDefault="00C86B13" w:rsidP="006A548F">
      <w:pPr>
        <w:jc w:val="center"/>
        <w:rPr>
          <w:rFonts w:ascii="Arial" w:hAnsi="Arial" w:cs="Arial"/>
          <w:b/>
          <w:bCs/>
          <w:sz w:val="24"/>
          <w:szCs w:val="24"/>
        </w:rPr>
      </w:pPr>
      <w:r>
        <w:rPr>
          <w:rFonts w:ascii="Arial" w:hAnsi="Arial" w:cs="Arial"/>
          <w:b/>
          <w:bCs/>
          <w:sz w:val="24"/>
          <w:szCs w:val="24"/>
        </w:rPr>
        <w:t>8/11/2022</w:t>
      </w:r>
    </w:p>
    <w:p w14:paraId="53007B1B" w14:textId="783B1293" w:rsidR="00A15259" w:rsidRPr="00BB2735" w:rsidRDefault="00C86B13" w:rsidP="006A548F">
      <w:pPr>
        <w:jc w:val="center"/>
        <w:rPr>
          <w:rFonts w:ascii="Arial" w:hAnsi="Arial" w:cs="Arial"/>
          <w:b/>
          <w:bCs/>
          <w:sz w:val="24"/>
          <w:szCs w:val="24"/>
        </w:rPr>
      </w:pPr>
      <w:r>
        <w:rPr>
          <w:rFonts w:ascii="Arial" w:hAnsi="Arial" w:cs="Arial"/>
          <w:b/>
          <w:bCs/>
          <w:sz w:val="24"/>
          <w:szCs w:val="24"/>
        </w:rPr>
        <w:t>1:00-3:00pm</w:t>
      </w:r>
    </w:p>
    <w:p w14:paraId="43388433" w14:textId="6A34828C" w:rsidR="006A548F" w:rsidRPr="00BB2735" w:rsidRDefault="006A548F" w:rsidP="006A548F">
      <w:pPr>
        <w:jc w:val="center"/>
        <w:rPr>
          <w:rFonts w:ascii="Arial" w:hAnsi="Arial" w:cs="Arial"/>
          <w:sz w:val="24"/>
          <w:szCs w:val="24"/>
        </w:rPr>
      </w:pPr>
    </w:p>
    <w:p w14:paraId="2725D69E" w14:textId="508D62FA" w:rsidR="006A548F" w:rsidRPr="001746DC" w:rsidRDefault="006A548F">
      <w:pPr>
        <w:rPr>
          <w:rFonts w:ascii="Arial" w:hAnsi="Arial" w:cs="Arial"/>
          <w:sz w:val="24"/>
          <w:szCs w:val="24"/>
        </w:rPr>
      </w:pPr>
    </w:p>
    <w:p w14:paraId="5B1AEEDB" w14:textId="49A736F5" w:rsidR="008C2D4D" w:rsidRDefault="008C2D4D">
      <w:pPr>
        <w:rPr>
          <w:rFonts w:ascii="Arial" w:hAnsi="Arial" w:cs="Arial"/>
          <w:i/>
          <w:iCs/>
          <w:sz w:val="24"/>
          <w:szCs w:val="24"/>
        </w:rPr>
      </w:pPr>
      <w:r w:rsidRPr="001746DC">
        <w:rPr>
          <w:rFonts w:ascii="Arial" w:hAnsi="Arial" w:cs="Arial"/>
          <w:b/>
          <w:bCs/>
          <w:sz w:val="24"/>
          <w:szCs w:val="24"/>
        </w:rPr>
        <w:t>Attendance</w:t>
      </w:r>
      <w:r w:rsidRPr="001746DC">
        <w:rPr>
          <w:rFonts w:ascii="Arial" w:hAnsi="Arial" w:cs="Arial"/>
          <w:i/>
          <w:iCs/>
          <w:sz w:val="24"/>
          <w:szCs w:val="24"/>
        </w:rPr>
        <w:t xml:space="preserve">: </w:t>
      </w:r>
      <w:r w:rsidR="00E25A8F" w:rsidRPr="001746DC">
        <w:rPr>
          <w:rFonts w:ascii="Arial" w:hAnsi="Arial" w:cs="Arial"/>
          <w:i/>
          <w:iCs/>
          <w:sz w:val="24"/>
          <w:szCs w:val="24"/>
        </w:rPr>
        <w:t>Natalie Underberg-Goode, Peter Smith</w:t>
      </w:r>
      <w:r w:rsidR="00C86B13">
        <w:rPr>
          <w:rFonts w:ascii="Arial" w:hAnsi="Arial" w:cs="Arial"/>
          <w:i/>
          <w:iCs/>
          <w:sz w:val="24"/>
          <w:szCs w:val="24"/>
        </w:rPr>
        <w:t>, Daria Sinyagovskaya</w:t>
      </w:r>
      <w:r w:rsidR="00E25A8F" w:rsidRPr="001746DC">
        <w:rPr>
          <w:rFonts w:ascii="Arial" w:hAnsi="Arial" w:cs="Arial"/>
          <w:i/>
          <w:iCs/>
          <w:sz w:val="24"/>
          <w:szCs w:val="24"/>
        </w:rPr>
        <w:t>, Dan Novatnak, Terrell Theen, Maria Harrington, David Negrin, N</w:t>
      </w:r>
      <w:r w:rsidR="00C86B13">
        <w:rPr>
          <w:rFonts w:ascii="Arial" w:hAnsi="Arial" w:cs="Arial"/>
          <w:i/>
          <w:iCs/>
          <w:sz w:val="24"/>
          <w:szCs w:val="24"/>
        </w:rPr>
        <w:t>oah</w:t>
      </w:r>
      <w:r w:rsidR="00E25A8F" w:rsidRPr="001746DC">
        <w:rPr>
          <w:rFonts w:ascii="Arial" w:hAnsi="Arial" w:cs="Arial"/>
          <w:i/>
          <w:iCs/>
          <w:sz w:val="24"/>
          <w:szCs w:val="24"/>
        </w:rPr>
        <w:t xml:space="preserve"> Hunter,</w:t>
      </w:r>
      <w:r w:rsidR="00C86B13">
        <w:rPr>
          <w:rFonts w:ascii="Arial" w:hAnsi="Arial" w:cs="Arial"/>
          <w:i/>
          <w:iCs/>
          <w:sz w:val="24"/>
          <w:szCs w:val="24"/>
        </w:rPr>
        <w:t xml:space="preserve"> </w:t>
      </w:r>
      <w:r w:rsidR="00E25A8F" w:rsidRPr="001746DC">
        <w:rPr>
          <w:rFonts w:ascii="Arial" w:hAnsi="Arial" w:cs="Arial"/>
          <w:i/>
          <w:iCs/>
          <w:sz w:val="24"/>
          <w:szCs w:val="24"/>
        </w:rPr>
        <w:t xml:space="preserve">John Murray, </w:t>
      </w:r>
      <w:r w:rsidR="00A45780" w:rsidRPr="001746DC">
        <w:rPr>
          <w:rFonts w:ascii="Arial" w:hAnsi="Arial" w:cs="Arial"/>
          <w:i/>
          <w:iCs/>
          <w:sz w:val="24"/>
          <w:szCs w:val="24"/>
        </w:rPr>
        <w:t>Gideon Sh</w:t>
      </w:r>
      <w:r w:rsidR="0007226A">
        <w:rPr>
          <w:rFonts w:ascii="Arial" w:hAnsi="Arial" w:cs="Arial"/>
          <w:i/>
          <w:iCs/>
          <w:sz w:val="24"/>
          <w:szCs w:val="24"/>
        </w:rPr>
        <w:t>b</w:t>
      </w:r>
      <w:r w:rsidR="00A45780" w:rsidRPr="001746DC">
        <w:rPr>
          <w:rFonts w:ascii="Arial" w:hAnsi="Arial" w:cs="Arial"/>
          <w:i/>
          <w:iCs/>
          <w:sz w:val="24"/>
          <w:szCs w:val="24"/>
        </w:rPr>
        <w:t xml:space="preserve">eeb, </w:t>
      </w:r>
      <w:r w:rsidR="00E25A8F" w:rsidRPr="001746DC">
        <w:rPr>
          <w:rFonts w:ascii="Arial" w:hAnsi="Arial" w:cs="Arial"/>
          <w:i/>
          <w:iCs/>
          <w:sz w:val="24"/>
          <w:szCs w:val="24"/>
        </w:rPr>
        <w:t>Taylor Howard.</w:t>
      </w:r>
      <w:r w:rsidR="00E26D06" w:rsidRPr="001746DC">
        <w:rPr>
          <w:rFonts w:ascii="Arial" w:hAnsi="Arial" w:cs="Arial"/>
          <w:i/>
          <w:iCs/>
          <w:sz w:val="24"/>
          <w:szCs w:val="24"/>
        </w:rPr>
        <w:t xml:space="preserve"> Madeline Davis</w:t>
      </w:r>
      <w:r w:rsidR="00BC5DBD" w:rsidRPr="001746DC">
        <w:rPr>
          <w:rFonts w:ascii="Arial" w:hAnsi="Arial" w:cs="Arial"/>
          <w:i/>
          <w:iCs/>
          <w:sz w:val="24"/>
          <w:szCs w:val="24"/>
        </w:rPr>
        <w:t xml:space="preserve">, </w:t>
      </w:r>
      <w:r w:rsidR="00C86B13">
        <w:rPr>
          <w:rFonts w:ascii="Arial" w:hAnsi="Arial" w:cs="Arial"/>
          <w:i/>
          <w:iCs/>
          <w:sz w:val="24"/>
          <w:szCs w:val="24"/>
        </w:rPr>
        <w:t>Taylor</w:t>
      </w:r>
      <w:r w:rsidR="00BC5DBD" w:rsidRPr="001746DC">
        <w:rPr>
          <w:rFonts w:ascii="Arial" w:hAnsi="Arial" w:cs="Arial"/>
          <w:i/>
          <w:iCs/>
          <w:sz w:val="24"/>
          <w:szCs w:val="24"/>
        </w:rPr>
        <w:t xml:space="preserve"> Howard, Max Croft, Jordan </w:t>
      </w:r>
      <w:r w:rsidR="00BB2735" w:rsidRPr="001746DC">
        <w:rPr>
          <w:rFonts w:ascii="Arial" w:hAnsi="Arial" w:cs="Arial"/>
          <w:i/>
          <w:iCs/>
          <w:sz w:val="24"/>
          <w:szCs w:val="24"/>
        </w:rPr>
        <w:t>Lipscomb</w:t>
      </w:r>
    </w:p>
    <w:p w14:paraId="25DBDCB7" w14:textId="7EAF3217" w:rsidR="00C86B13" w:rsidRDefault="00C86B13">
      <w:pPr>
        <w:rPr>
          <w:rFonts w:ascii="Arial" w:hAnsi="Arial" w:cs="Arial"/>
          <w:i/>
          <w:iCs/>
          <w:sz w:val="24"/>
          <w:szCs w:val="24"/>
        </w:rPr>
      </w:pPr>
    </w:p>
    <w:p w14:paraId="2221A5DA" w14:textId="57B408C6" w:rsidR="00C86B13" w:rsidRPr="00C86B13" w:rsidRDefault="00C86B13">
      <w:pPr>
        <w:rPr>
          <w:rFonts w:ascii="Arial" w:hAnsi="Arial" w:cs="Arial"/>
          <w:sz w:val="24"/>
          <w:szCs w:val="24"/>
        </w:rPr>
      </w:pPr>
      <w:r w:rsidRPr="00C86B13">
        <w:rPr>
          <w:rFonts w:ascii="Arial" w:hAnsi="Arial" w:cs="Arial"/>
          <w:b/>
          <w:bCs/>
          <w:sz w:val="24"/>
          <w:szCs w:val="24"/>
        </w:rPr>
        <w:t>Absent (excused):</w:t>
      </w:r>
      <w:r>
        <w:rPr>
          <w:rFonts w:ascii="Arial" w:hAnsi="Arial" w:cs="Arial"/>
          <w:sz w:val="24"/>
          <w:szCs w:val="24"/>
        </w:rPr>
        <w:t xml:space="preserve"> Maria Harrington, Eddie Lohmeyer, Matthew Mosher (sabbatical)</w:t>
      </w:r>
    </w:p>
    <w:p w14:paraId="4B9F9D8E" w14:textId="2E6E7359" w:rsidR="00A90E17" w:rsidRPr="001746DC" w:rsidRDefault="00A90E17" w:rsidP="00C86B13">
      <w:pPr>
        <w:pStyle w:val="NoSpacing"/>
        <w:rPr>
          <w:rFonts w:ascii="Arial" w:hAnsi="Arial" w:cs="Arial"/>
          <w:sz w:val="24"/>
          <w:szCs w:val="24"/>
        </w:rPr>
      </w:pPr>
    </w:p>
    <w:p w14:paraId="30CFEBBF" w14:textId="77777777" w:rsidR="00AC09FF" w:rsidRPr="000E49A8" w:rsidRDefault="00AC09FF" w:rsidP="00D54790">
      <w:pPr>
        <w:rPr>
          <w:rFonts w:ascii="Arial" w:hAnsi="Arial" w:cs="Arial"/>
          <w:sz w:val="24"/>
          <w:szCs w:val="24"/>
        </w:rPr>
      </w:pPr>
    </w:p>
    <w:p w14:paraId="5A96A036" w14:textId="6B88DB63" w:rsidR="00C86B13" w:rsidRPr="008E5128" w:rsidRDefault="00C86B13" w:rsidP="008E5128">
      <w:pPr>
        <w:spacing w:after="160" w:line="259" w:lineRule="auto"/>
        <w:rPr>
          <w:b/>
          <w:bCs/>
          <w:u w:val="single"/>
        </w:rPr>
      </w:pPr>
      <w:r w:rsidRPr="008E5128">
        <w:rPr>
          <w:b/>
          <w:bCs/>
          <w:u w:val="single"/>
        </w:rPr>
        <w:t>Introductions to leadership team and new faculty</w:t>
      </w:r>
    </w:p>
    <w:p w14:paraId="7C555761" w14:textId="6DE6EF5C" w:rsidR="008E5128" w:rsidRDefault="008E5128" w:rsidP="008E5128">
      <w:pPr>
        <w:spacing w:after="160" w:line="259" w:lineRule="auto"/>
      </w:pPr>
      <w:r>
        <w:t>Natalie introduced David as new undergrad coordinator and welcomed Peter back as continuing DAD/grad coordinator.</w:t>
      </w:r>
    </w:p>
    <w:p w14:paraId="22C29734" w14:textId="77777777" w:rsidR="008E5128" w:rsidRDefault="008E5128" w:rsidP="008E5128">
      <w:pPr>
        <w:pStyle w:val="ListParagraph"/>
        <w:spacing w:after="160" w:line="259" w:lineRule="auto"/>
        <w:ind w:left="1080"/>
      </w:pPr>
    </w:p>
    <w:p w14:paraId="1DD12B4A" w14:textId="6B6B371D" w:rsidR="008E5128" w:rsidRPr="008E5128" w:rsidRDefault="00C86B13" w:rsidP="008E5128">
      <w:pPr>
        <w:spacing w:after="160" w:line="259" w:lineRule="auto"/>
        <w:rPr>
          <w:b/>
          <w:bCs/>
          <w:u w:val="single"/>
        </w:rPr>
      </w:pPr>
      <w:r w:rsidRPr="008E5128">
        <w:rPr>
          <w:b/>
          <w:bCs/>
          <w:u w:val="single"/>
        </w:rPr>
        <w:t>Congratulations</w:t>
      </w:r>
    </w:p>
    <w:p w14:paraId="0B2E3C83" w14:textId="41A04E59" w:rsidR="008E5128" w:rsidRDefault="008E5128" w:rsidP="008E5128">
      <w:pPr>
        <w:spacing w:after="160" w:line="259" w:lineRule="auto"/>
      </w:pPr>
      <w:r>
        <w:t>Natalie congratulated Maria and Dan on their promotions</w:t>
      </w:r>
    </w:p>
    <w:p w14:paraId="03CE7FC6" w14:textId="77777777" w:rsidR="008E5128" w:rsidRPr="00B87C71" w:rsidRDefault="008E5128" w:rsidP="008E5128">
      <w:pPr>
        <w:spacing w:after="160" w:line="259" w:lineRule="auto"/>
        <w:rPr>
          <w:b/>
          <w:bCs/>
          <w:u w:val="single"/>
        </w:rPr>
      </w:pPr>
    </w:p>
    <w:p w14:paraId="460277B7" w14:textId="3DEA75B0" w:rsidR="00C86B13" w:rsidRPr="00B87C71" w:rsidRDefault="00C86B13" w:rsidP="008E5128">
      <w:pPr>
        <w:spacing w:after="160" w:line="259" w:lineRule="auto"/>
        <w:rPr>
          <w:b/>
          <w:bCs/>
          <w:u w:val="single"/>
        </w:rPr>
      </w:pPr>
      <w:r w:rsidRPr="00B87C71">
        <w:rPr>
          <w:b/>
          <w:bCs/>
          <w:u w:val="single"/>
        </w:rPr>
        <w:t>Mentorship and committee assignments</w:t>
      </w:r>
    </w:p>
    <w:p w14:paraId="66B1B41B" w14:textId="6EEB0063" w:rsidR="008E5128" w:rsidRDefault="008E5128" w:rsidP="008E5128">
      <w:pPr>
        <w:spacing w:after="160" w:line="259" w:lineRule="auto"/>
      </w:pPr>
      <w:r>
        <w:t>Plans for mentoring T/TE faculty were shared</w:t>
      </w:r>
    </w:p>
    <w:p w14:paraId="487AB87F" w14:textId="2BFE9652" w:rsidR="00B87C71" w:rsidRDefault="00B87C71" w:rsidP="008E5128">
      <w:pPr>
        <w:spacing w:after="160" w:line="259" w:lineRule="auto"/>
      </w:pPr>
      <w:r>
        <w:t>Committee assignments were shared</w:t>
      </w:r>
    </w:p>
    <w:p w14:paraId="429F3780" w14:textId="77777777" w:rsidR="008E5128" w:rsidRDefault="008E5128" w:rsidP="008E5128">
      <w:pPr>
        <w:spacing w:after="160" w:line="259" w:lineRule="auto"/>
      </w:pPr>
    </w:p>
    <w:p w14:paraId="67B7709C" w14:textId="57E115B0" w:rsidR="00C86B13" w:rsidRPr="00B87C71" w:rsidRDefault="00C86B13" w:rsidP="008E5128">
      <w:pPr>
        <w:spacing w:after="160" w:line="259" w:lineRule="auto"/>
        <w:rPr>
          <w:b/>
          <w:bCs/>
          <w:u w:val="single"/>
        </w:rPr>
      </w:pPr>
      <w:r w:rsidRPr="00B87C71">
        <w:rPr>
          <w:b/>
          <w:bCs/>
          <w:u w:val="single"/>
        </w:rPr>
        <w:t>Expectations for teaching</w:t>
      </w:r>
    </w:p>
    <w:p w14:paraId="7109EE8E" w14:textId="58B3C59F" w:rsidR="00B87C71" w:rsidRDefault="00B87C71" w:rsidP="008E5128">
      <w:pPr>
        <w:spacing w:after="160" w:line="259" w:lineRule="auto"/>
      </w:pPr>
      <w:r>
        <w:t>Natalie reviewed expectations for teaching, including information about book orders, syllabi, meeting class, office hours, aligning content with objectives, maintaining course rigor, advising, timely response to student inquiries, recording and submitting grades, remembering that final exams must be held unless Director approves in writing, demonstrating satisfactory performance on Student Perception of Instruction Reports, and responding within two business days to emails from ADs or NSCM leadership.</w:t>
      </w:r>
    </w:p>
    <w:p w14:paraId="45927F63" w14:textId="77777777" w:rsidR="00741BBE" w:rsidRDefault="00741BBE" w:rsidP="00741BBE">
      <w:pPr>
        <w:spacing w:after="160" w:line="259" w:lineRule="auto"/>
      </w:pPr>
      <w:r>
        <w:t xml:space="preserve">Faculty discussed office hours policy </w:t>
      </w:r>
      <w:proofErr w:type="gramStart"/>
      <w:r>
        <w:t>in light of</w:t>
      </w:r>
      <w:proofErr w:type="gramEnd"/>
      <w:r>
        <w:t xml:space="preserve"> new rules announced by Robert. A motion was made to adopt the following policy:</w:t>
      </w:r>
    </w:p>
    <w:p w14:paraId="202DDC66" w14:textId="77777777" w:rsidR="00741BBE" w:rsidRDefault="00741BBE" w:rsidP="00741BBE">
      <w:pPr>
        <w:spacing w:after="160" w:line="259" w:lineRule="auto"/>
      </w:pPr>
      <w:r>
        <w:t>One hour per class, with at least one hour total being held in-person. Faculty should add the words “and by appointment” to their statement</w:t>
      </w:r>
    </w:p>
    <w:p w14:paraId="1A6CE9F5" w14:textId="1EE99E91" w:rsidR="00741BBE" w:rsidRDefault="00741BBE" w:rsidP="00741BBE">
      <w:pPr>
        <w:spacing w:after="160" w:line="259" w:lineRule="auto"/>
      </w:pPr>
      <w:r>
        <w:t xml:space="preserve">Motion made by </w:t>
      </w:r>
      <w:r w:rsidR="006F746C">
        <w:t>Max Croft</w:t>
      </w:r>
      <w:r>
        <w:t xml:space="preserve">, seconded by </w:t>
      </w:r>
      <w:r w:rsidR="006F746C">
        <w:t>John Murray</w:t>
      </w:r>
      <w:r>
        <w:t>. Unanimous vote in favor of adoption</w:t>
      </w:r>
    </w:p>
    <w:p w14:paraId="03B1583B" w14:textId="77777777" w:rsidR="00741BBE" w:rsidRDefault="00741BBE" w:rsidP="008E5128">
      <w:pPr>
        <w:spacing w:after="160" w:line="259" w:lineRule="auto"/>
      </w:pPr>
    </w:p>
    <w:p w14:paraId="1AFA0D3C" w14:textId="6826B6E9" w:rsidR="008E5128" w:rsidRDefault="008E5128" w:rsidP="008E5128">
      <w:pPr>
        <w:spacing w:after="160" w:line="259" w:lineRule="auto"/>
      </w:pPr>
    </w:p>
    <w:p w14:paraId="0367F54E" w14:textId="00F11766" w:rsidR="00C86B13" w:rsidRPr="00B87C71" w:rsidRDefault="00C86B13" w:rsidP="008E5128">
      <w:pPr>
        <w:spacing w:after="160" w:line="259" w:lineRule="auto"/>
        <w:rPr>
          <w:b/>
          <w:bCs/>
          <w:u w:val="single"/>
        </w:rPr>
      </w:pPr>
      <w:r w:rsidRPr="00B87C71">
        <w:rPr>
          <w:b/>
          <w:bCs/>
          <w:u w:val="single"/>
        </w:rPr>
        <w:lastRenderedPageBreak/>
        <w:t>Financial (travel, spending, swag)</w:t>
      </w:r>
    </w:p>
    <w:p w14:paraId="3C1B5356" w14:textId="41C857A0" w:rsidR="008E5128" w:rsidRDefault="00B87C71" w:rsidP="008E5128">
      <w:pPr>
        <w:spacing w:after="160" w:line="259" w:lineRule="auto"/>
      </w:pPr>
      <w:r>
        <w:t>Natalie reviewed information about financial matters, including travel budget and process, expense card use, spending card requests, and swag orders</w:t>
      </w:r>
    </w:p>
    <w:p w14:paraId="3BD52CDC" w14:textId="77777777" w:rsidR="00B87C71" w:rsidRDefault="00B87C71" w:rsidP="008E5128">
      <w:pPr>
        <w:spacing w:after="160" w:line="259" w:lineRule="auto"/>
      </w:pPr>
    </w:p>
    <w:p w14:paraId="463A62A4" w14:textId="2B7463BE" w:rsidR="00C86B13" w:rsidRPr="00B87C71" w:rsidRDefault="00C86B13" w:rsidP="008E5128">
      <w:pPr>
        <w:spacing w:after="160" w:line="259" w:lineRule="auto"/>
        <w:rPr>
          <w:b/>
          <w:bCs/>
          <w:u w:val="single"/>
        </w:rPr>
      </w:pPr>
      <w:r w:rsidRPr="00B87C71">
        <w:rPr>
          <w:b/>
          <w:bCs/>
          <w:u w:val="single"/>
        </w:rPr>
        <w:t xml:space="preserve">Annual reporting </w:t>
      </w:r>
    </w:p>
    <w:p w14:paraId="7F40A9B8" w14:textId="723F6C86" w:rsidR="008E5128" w:rsidRDefault="00B87C71" w:rsidP="00B87C71">
      <w:r>
        <w:t>Natalie announced information about annual reporting, including new reporting documents for AESP, need for complete records, and the fact that we use Sedona</w:t>
      </w:r>
    </w:p>
    <w:p w14:paraId="2B232B4B" w14:textId="77777777" w:rsidR="008E5128" w:rsidRDefault="008E5128" w:rsidP="008E5128">
      <w:pPr>
        <w:spacing w:after="160" w:line="259" w:lineRule="auto"/>
      </w:pPr>
    </w:p>
    <w:p w14:paraId="48E6F4FC" w14:textId="66AD6F74" w:rsidR="00C86B13" w:rsidRPr="00B87C71" w:rsidRDefault="00C86B13" w:rsidP="008E5128">
      <w:pPr>
        <w:spacing w:after="160" w:line="259" w:lineRule="auto"/>
        <w:rPr>
          <w:b/>
          <w:bCs/>
          <w:u w:val="single"/>
        </w:rPr>
      </w:pPr>
      <w:r w:rsidRPr="00B87C71">
        <w:rPr>
          <w:b/>
          <w:bCs/>
          <w:u w:val="single"/>
        </w:rPr>
        <w:t>Academic affairs</w:t>
      </w:r>
    </w:p>
    <w:p w14:paraId="3602B98B" w14:textId="1FF6C36C" w:rsidR="00C86B13" w:rsidRDefault="00B87C71" w:rsidP="00C86B13">
      <w:pPr>
        <w:spacing w:after="160" w:line="259" w:lineRule="auto"/>
      </w:pPr>
      <w:r>
        <w:t xml:space="preserve">Natalie discussed academic affairs issues, including adjuncts, assessment, UTA program, process for changing grades, </w:t>
      </w:r>
      <w:r w:rsidR="00741BBE">
        <w:t>academic deadlines, financial aid verification, process for changing schedule, Nicholson Resource, and FCTL</w:t>
      </w:r>
    </w:p>
    <w:p w14:paraId="7255B435" w14:textId="77777777" w:rsidR="008E5128" w:rsidRDefault="008E5128" w:rsidP="00C86B13">
      <w:pPr>
        <w:spacing w:after="160" w:line="259" w:lineRule="auto"/>
      </w:pPr>
    </w:p>
    <w:p w14:paraId="5F51455B" w14:textId="454E6450" w:rsidR="00C86B13" w:rsidRDefault="00C86B13" w:rsidP="008E5128">
      <w:pPr>
        <w:spacing w:after="160" w:line="259" w:lineRule="auto"/>
      </w:pPr>
      <w:r w:rsidRPr="008E5128">
        <w:rPr>
          <w:b/>
          <w:bCs/>
          <w:u w:val="single"/>
        </w:rPr>
        <w:t>Human resources</w:t>
      </w:r>
      <w:r>
        <w:t xml:space="preserve"> </w:t>
      </w:r>
    </w:p>
    <w:p w14:paraId="6006C56F" w14:textId="2789DE60" w:rsidR="008E5128" w:rsidRDefault="008E5128" w:rsidP="008E5128">
      <w:pPr>
        <w:spacing w:after="160" w:line="259" w:lineRule="auto"/>
      </w:pPr>
      <w:r>
        <w:t>Information about human resources was shared, inclu</w:t>
      </w:r>
      <w:r w:rsidR="00741BBE">
        <w:t xml:space="preserve">ding regarding approval of </w:t>
      </w:r>
      <w:proofErr w:type="gramStart"/>
      <w:r w:rsidR="00741BBE">
        <w:t>absences</w:t>
      </w:r>
      <w:proofErr w:type="gramEnd"/>
      <w:r w:rsidR="00741BBE">
        <w:t xml:space="preserve"> and telling Debbie if you moved</w:t>
      </w:r>
    </w:p>
    <w:p w14:paraId="7275EE36" w14:textId="77777777" w:rsidR="008E5128" w:rsidRDefault="008E5128" w:rsidP="008E5128">
      <w:pPr>
        <w:spacing w:after="160" w:line="259" w:lineRule="auto"/>
      </w:pPr>
    </w:p>
    <w:p w14:paraId="4BDE9DC8" w14:textId="439F89EB" w:rsidR="00C86B13" w:rsidRPr="00741BBE" w:rsidRDefault="00C86B13" w:rsidP="008E5128">
      <w:pPr>
        <w:spacing w:after="160" w:line="259" w:lineRule="auto"/>
        <w:rPr>
          <w:b/>
          <w:bCs/>
          <w:u w:val="single"/>
        </w:rPr>
      </w:pPr>
      <w:r w:rsidRPr="00741BBE">
        <w:rPr>
          <w:b/>
          <w:bCs/>
          <w:u w:val="single"/>
        </w:rPr>
        <w:t>Other academic matters</w:t>
      </w:r>
    </w:p>
    <w:p w14:paraId="46662475" w14:textId="2FA667F7" w:rsidR="008E5128" w:rsidRDefault="00741BBE" w:rsidP="008E5128">
      <w:pPr>
        <w:spacing w:after="160" w:line="259" w:lineRule="auto"/>
      </w:pPr>
      <w:r>
        <w:t>Natalie reviewed information about other academic matters, including specialized admissions programs, AESP documents, P&amp;T and I/L Promotion documents, and Bylaws</w:t>
      </w:r>
    </w:p>
    <w:p w14:paraId="00061BB5" w14:textId="77777777" w:rsidR="008E5128" w:rsidRDefault="008E5128" w:rsidP="008E5128">
      <w:pPr>
        <w:spacing w:after="160" w:line="259" w:lineRule="auto"/>
      </w:pPr>
    </w:p>
    <w:p w14:paraId="3657E6CF" w14:textId="0561ADB3" w:rsidR="00C86B13" w:rsidRPr="008E5128" w:rsidRDefault="00C86B13" w:rsidP="008E5128">
      <w:pPr>
        <w:spacing w:after="160" w:line="259" w:lineRule="auto"/>
        <w:rPr>
          <w:b/>
          <w:bCs/>
          <w:u w:val="single"/>
        </w:rPr>
      </w:pPr>
      <w:r w:rsidRPr="008E5128">
        <w:rPr>
          <w:b/>
          <w:bCs/>
          <w:u w:val="single"/>
        </w:rPr>
        <w:t>Communication (E-update and Nicholson News)</w:t>
      </w:r>
    </w:p>
    <w:p w14:paraId="0F514F53" w14:textId="59FA04B6" w:rsidR="008E5128" w:rsidRDefault="008E5128" w:rsidP="008E5128">
      <w:pPr>
        <w:spacing w:after="160" w:line="259" w:lineRule="auto"/>
      </w:pPr>
      <w:r>
        <w:t>Information about</w:t>
      </w:r>
      <w:r w:rsidRPr="008E5128">
        <w:t xml:space="preserve"> </w:t>
      </w:r>
      <w:r>
        <w:t>E-update and Nicholson News was shared.</w:t>
      </w:r>
    </w:p>
    <w:p w14:paraId="6D8C0391" w14:textId="77777777" w:rsidR="008E5128" w:rsidRDefault="008E5128" w:rsidP="008E5128">
      <w:pPr>
        <w:spacing w:after="160" w:line="259" w:lineRule="auto"/>
      </w:pPr>
    </w:p>
    <w:p w14:paraId="653E7547" w14:textId="77777777" w:rsidR="00C86B13" w:rsidRPr="008E5128" w:rsidRDefault="00C86B13" w:rsidP="008E5128">
      <w:pPr>
        <w:spacing w:after="160" w:line="259" w:lineRule="auto"/>
        <w:rPr>
          <w:b/>
          <w:bCs/>
          <w:u w:val="single"/>
        </w:rPr>
      </w:pPr>
      <w:r w:rsidRPr="008E5128">
        <w:rPr>
          <w:b/>
          <w:bCs/>
          <w:u w:val="single"/>
        </w:rPr>
        <w:t>Other</w:t>
      </w:r>
    </w:p>
    <w:p w14:paraId="29B145DF" w14:textId="5F8137A1" w:rsidR="00B60CC0" w:rsidRDefault="008E5128" w:rsidP="00B60CC0">
      <w:pPr>
        <w:rPr>
          <w:rFonts w:ascii="Arial" w:hAnsi="Arial" w:cs="Arial"/>
          <w:sz w:val="24"/>
          <w:szCs w:val="24"/>
        </w:rPr>
      </w:pPr>
      <w:r>
        <w:rPr>
          <w:rFonts w:ascii="Arial" w:hAnsi="Arial" w:cs="Arial"/>
          <w:sz w:val="24"/>
          <w:szCs w:val="24"/>
        </w:rPr>
        <w:t xml:space="preserve">Natalie reminded everyone about </w:t>
      </w:r>
      <w:proofErr w:type="spellStart"/>
      <w:r>
        <w:rPr>
          <w:rFonts w:ascii="Arial" w:hAnsi="Arial" w:cs="Arial"/>
          <w:sz w:val="24"/>
          <w:szCs w:val="24"/>
        </w:rPr>
        <w:t>GaIM</w:t>
      </w:r>
      <w:proofErr w:type="spellEnd"/>
      <w:r>
        <w:rPr>
          <w:rFonts w:ascii="Arial" w:hAnsi="Arial" w:cs="Arial"/>
          <w:sz w:val="24"/>
          <w:szCs w:val="24"/>
        </w:rPr>
        <w:t xml:space="preserve"> beginning-of-semester get-together at Ace Café on Saturday August 13, 6pm</w:t>
      </w:r>
    </w:p>
    <w:p w14:paraId="3B7CB478" w14:textId="77777777" w:rsidR="008E5128" w:rsidRDefault="008E5128" w:rsidP="00B60CC0">
      <w:pPr>
        <w:rPr>
          <w:rFonts w:ascii="Arial" w:hAnsi="Arial" w:cs="Arial"/>
          <w:sz w:val="24"/>
          <w:szCs w:val="24"/>
        </w:rPr>
      </w:pPr>
    </w:p>
    <w:p w14:paraId="79E3C186" w14:textId="77777777" w:rsidR="008E5128" w:rsidRDefault="008E5128" w:rsidP="00B60CC0">
      <w:pPr>
        <w:rPr>
          <w:rFonts w:ascii="Arial" w:hAnsi="Arial" w:cs="Arial"/>
          <w:sz w:val="24"/>
          <w:szCs w:val="24"/>
        </w:rPr>
      </w:pPr>
    </w:p>
    <w:p w14:paraId="3776CB73" w14:textId="4CBBC5FF" w:rsidR="00C86B13" w:rsidRDefault="008E5128" w:rsidP="00B60CC0">
      <w:pPr>
        <w:rPr>
          <w:rFonts w:ascii="Arial" w:hAnsi="Arial" w:cs="Arial"/>
          <w:sz w:val="24"/>
          <w:szCs w:val="24"/>
        </w:rPr>
      </w:pPr>
      <w:r>
        <w:rPr>
          <w:rFonts w:ascii="Arial" w:hAnsi="Arial" w:cs="Arial"/>
          <w:sz w:val="24"/>
          <w:szCs w:val="24"/>
        </w:rPr>
        <w:t>Meeting adjourned 2:36pm.</w:t>
      </w:r>
    </w:p>
    <w:p w14:paraId="5AA79EED" w14:textId="77777777" w:rsidR="008E5128" w:rsidRPr="000E49A8" w:rsidRDefault="008E5128" w:rsidP="00B60CC0">
      <w:pPr>
        <w:rPr>
          <w:rFonts w:ascii="Arial" w:hAnsi="Arial" w:cs="Arial"/>
          <w:sz w:val="24"/>
          <w:szCs w:val="24"/>
        </w:rPr>
      </w:pPr>
    </w:p>
    <w:p w14:paraId="4CC86D37" w14:textId="03DA9B68" w:rsidR="00AC76C3" w:rsidRPr="00AC09FF" w:rsidRDefault="00AC76C3" w:rsidP="00AC09FF">
      <w:pPr>
        <w:jc w:val="center"/>
        <w:rPr>
          <w:rFonts w:ascii="Arial" w:hAnsi="Arial" w:cs="Arial"/>
          <w:b/>
          <w:bCs/>
          <w:i/>
          <w:iCs/>
          <w:sz w:val="24"/>
          <w:szCs w:val="24"/>
        </w:rPr>
      </w:pPr>
      <w:r w:rsidRPr="00AC09FF">
        <w:rPr>
          <w:rFonts w:ascii="Arial" w:hAnsi="Arial" w:cs="Arial"/>
          <w:b/>
          <w:bCs/>
          <w:i/>
          <w:iCs/>
          <w:sz w:val="24"/>
          <w:szCs w:val="24"/>
        </w:rPr>
        <w:t xml:space="preserve">Next meeting Scheduled for </w:t>
      </w:r>
      <w:r w:rsidR="00C86B13">
        <w:rPr>
          <w:rFonts w:ascii="Arial" w:hAnsi="Arial" w:cs="Arial"/>
          <w:b/>
          <w:bCs/>
          <w:i/>
          <w:iCs/>
          <w:sz w:val="24"/>
          <w:szCs w:val="24"/>
        </w:rPr>
        <w:t>September 16</w:t>
      </w:r>
      <w:r w:rsidRPr="00AC09FF">
        <w:rPr>
          <w:rFonts w:ascii="Arial" w:hAnsi="Arial" w:cs="Arial"/>
          <w:b/>
          <w:bCs/>
          <w:i/>
          <w:iCs/>
          <w:sz w:val="24"/>
          <w:szCs w:val="24"/>
        </w:rPr>
        <w:t>, 202</w:t>
      </w:r>
      <w:r w:rsidR="0056164C" w:rsidRPr="00AC09FF">
        <w:rPr>
          <w:rFonts w:ascii="Arial" w:hAnsi="Arial" w:cs="Arial"/>
          <w:b/>
          <w:bCs/>
          <w:i/>
          <w:iCs/>
          <w:sz w:val="24"/>
          <w:szCs w:val="24"/>
        </w:rPr>
        <w:t>2</w:t>
      </w:r>
    </w:p>
    <w:p w14:paraId="36725BDE" w14:textId="77777777" w:rsidR="0053123C" w:rsidRPr="00AC09FF" w:rsidRDefault="0053123C" w:rsidP="00AC09FF">
      <w:pPr>
        <w:jc w:val="center"/>
        <w:rPr>
          <w:rFonts w:ascii="Arial" w:hAnsi="Arial" w:cs="Arial"/>
          <w:b/>
          <w:bCs/>
          <w:i/>
          <w:iCs/>
          <w:sz w:val="24"/>
          <w:szCs w:val="24"/>
        </w:rPr>
      </w:pPr>
    </w:p>
    <w:sectPr w:rsidR="0053123C" w:rsidRPr="00AC09FF" w:rsidSect="00075C6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61F"/>
    <w:multiLevelType w:val="hybridMultilevel"/>
    <w:tmpl w:val="51D4A8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7C546B7"/>
    <w:multiLevelType w:val="hybridMultilevel"/>
    <w:tmpl w:val="09F682B4"/>
    <w:lvl w:ilvl="0" w:tplc="04DE05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A5B0C"/>
    <w:multiLevelType w:val="hybridMultilevel"/>
    <w:tmpl w:val="B5201B3C"/>
    <w:lvl w:ilvl="0" w:tplc="0409000F">
      <w:start w:val="1"/>
      <w:numFmt w:val="decimal"/>
      <w:lvlText w:val="%1."/>
      <w:lvlJc w:val="left"/>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10925B33"/>
    <w:multiLevelType w:val="hybridMultilevel"/>
    <w:tmpl w:val="635AE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99CBFAA">
      <w:start w:val="1"/>
      <w:numFmt w:val="bullet"/>
      <w:lvlText w:val="-"/>
      <w:lvlJc w:val="left"/>
      <w:pPr>
        <w:ind w:left="2520" w:hanging="360"/>
      </w:pPr>
      <w:rPr>
        <w:rFonts w:ascii="Calibri Light" w:eastAsiaTheme="minorHAnsi" w:hAnsi="Calibri Light" w:cs="Calibri Ligh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91809"/>
    <w:multiLevelType w:val="hybridMultilevel"/>
    <w:tmpl w:val="B2923A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839FA"/>
    <w:multiLevelType w:val="hybridMultilevel"/>
    <w:tmpl w:val="FAFC2D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0865D84"/>
    <w:multiLevelType w:val="hybridMultilevel"/>
    <w:tmpl w:val="B22A85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907D96"/>
    <w:multiLevelType w:val="hybridMultilevel"/>
    <w:tmpl w:val="B59EF47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441019A"/>
    <w:multiLevelType w:val="hybridMultilevel"/>
    <w:tmpl w:val="E7985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A644B"/>
    <w:multiLevelType w:val="hybridMultilevel"/>
    <w:tmpl w:val="CF6634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DB7AE8"/>
    <w:multiLevelType w:val="hybridMultilevel"/>
    <w:tmpl w:val="A926C8D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F017F8"/>
    <w:multiLevelType w:val="hybridMultilevel"/>
    <w:tmpl w:val="58785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07CF4"/>
    <w:multiLevelType w:val="hybridMultilevel"/>
    <w:tmpl w:val="19CC30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95371FB"/>
    <w:multiLevelType w:val="hybridMultilevel"/>
    <w:tmpl w:val="E8EC45A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E177AB"/>
    <w:multiLevelType w:val="hybridMultilevel"/>
    <w:tmpl w:val="58ECBEE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C03AD"/>
    <w:multiLevelType w:val="hybridMultilevel"/>
    <w:tmpl w:val="2BF6EB1C"/>
    <w:lvl w:ilvl="0" w:tplc="04090005">
      <w:start w:val="1"/>
      <w:numFmt w:val="bullet"/>
      <w:lvlText w:val=""/>
      <w:lvlJc w:val="left"/>
      <w:rPr>
        <w:rFonts w:ascii="Wingdings" w:hAnsi="Wingdings"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16" w15:restartNumberingAfterBreak="0">
    <w:nsid w:val="440F363B"/>
    <w:multiLevelType w:val="hybridMultilevel"/>
    <w:tmpl w:val="65083EF4"/>
    <w:lvl w:ilvl="0" w:tplc="982C4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D5F82"/>
    <w:multiLevelType w:val="hybridMultilevel"/>
    <w:tmpl w:val="D6BC9CBA"/>
    <w:lvl w:ilvl="0" w:tplc="04090005">
      <w:start w:val="1"/>
      <w:numFmt w:val="bullet"/>
      <w:lvlText w:val=""/>
      <w:lvlJc w:val="left"/>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268221F"/>
    <w:multiLevelType w:val="hybridMultilevel"/>
    <w:tmpl w:val="8CD2F96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551B6F"/>
    <w:multiLevelType w:val="hybridMultilevel"/>
    <w:tmpl w:val="2E6C693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5CED4A8F"/>
    <w:multiLevelType w:val="hybridMultilevel"/>
    <w:tmpl w:val="10BA08F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F55D2B"/>
    <w:multiLevelType w:val="hybridMultilevel"/>
    <w:tmpl w:val="4C40AB8A"/>
    <w:lvl w:ilvl="0" w:tplc="04090005">
      <w:start w:val="1"/>
      <w:numFmt w:val="bullet"/>
      <w:lvlText w:val=""/>
      <w:lvlJc w:val="left"/>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5E6A44DC"/>
    <w:multiLevelType w:val="hybridMultilevel"/>
    <w:tmpl w:val="783E5BAE"/>
    <w:lvl w:ilvl="0" w:tplc="04090005">
      <w:start w:val="1"/>
      <w:numFmt w:val="bullet"/>
      <w:lvlText w:val=""/>
      <w:lvlJc w:val="left"/>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5F5558"/>
    <w:multiLevelType w:val="hybridMultilevel"/>
    <w:tmpl w:val="4A8A0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D32FC"/>
    <w:multiLevelType w:val="hybridMultilevel"/>
    <w:tmpl w:val="70A85D92"/>
    <w:lvl w:ilvl="0" w:tplc="0DA02954">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685A1DF5"/>
    <w:multiLevelType w:val="hybridMultilevel"/>
    <w:tmpl w:val="1270B59E"/>
    <w:lvl w:ilvl="0" w:tplc="0DA02954">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50C89"/>
    <w:multiLevelType w:val="hybridMultilevel"/>
    <w:tmpl w:val="7B0CE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302F"/>
    <w:multiLevelType w:val="hybridMultilevel"/>
    <w:tmpl w:val="895C0F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6A60402B"/>
    <w:multiLevelType w:val="hybridMultilevel"/>
    <w:tmpl w:val="30AA3C76"/>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C00FA2"/>
    <w:multiLevelType w:val="hybridMultilevel"/>
    <w:tmpl w:val="5832E8AE"/>
    <w:lvl w:ilvl="0" w:tplc="486018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54775"/>
    <w:multiLevelType w:val="hybridMultilevel"/>
    <w:tmpl w:val="DD7EDD2A"/>
    <w:lvl w:ilvl="0" w:tplc="1674E378">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96571"/>
    <w:multiLevelType w:val="hybridMultilevel"/>
    <w:tmpl w:val="4B0CA08C"/>
    <w:lvl w:ilvl="0" w:tplc="4D705A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568691228">
    <w:abstractNumId w:val="14"/>
  </w:num>
  <w:num w:numId="2" w16cid:durableId="2139956249">
    <w:abstractNumId w:val="19"/>
  </w:num>
  <w:num w:numId="3" w16cid:durableId="999039531">
    <w:abstractNumId w:val="3"/>
  </w:num>
  <w:num w:numId="4" w16cid:durableId="2062752809">
    <w:abstractNumId w:val="0"/>
  </w:num>
  <w:num w:numId="5" w16cid:durableId="1224563441">
    <w:abstractNumId w:val="28"/>
  </w:num>
  <w:num w:numId="6" w16cid:durableId="111294480">
    <w:abstractNumId w:val="12"/>
  </w:num>
  <w:num w:numId="7" w16cid:durableId="278609691">
    <w:abstractNumId w:val="6"/>
  </w:num>
  <w:num w:numId="8" w16cid:durableId="2037925188">
    <w:abstractNumId w:val="10"/>
  </w:num>
  <w:num w:numId="9" w16cid:durableId="1099984272">
    <w:abstractNumId w:val="5"/>
  </w:num>
  <w:num w:numId="10" w16cid:durableId="818377590">
    <w:abstractNumId w:val="4"/>
  </w:num>
  <w:num w:numId="11" w16cid:durableId="1411077680">
    <w:abstractNumId w:val="13"/>
  </w:num>
  <w:num w:numId="12" w16cid:durableId="892739679">
    <w:abstractNumId w:val="18"/>
  </w:num>
  <w:num w:numId="13" w16cid:durableId="1663655123">
    <w:abstractNumId w:val="20"/>
  </w:num>
  <w:num w:numId="14" w16cid:durableId="2013946018">
    <w:abstractNumId w:val="7"/>
  </w:num>
  <w:num w:numId="15" w16cid:durableId="1104230757">
    <w:abstractNumId w:val="23"/>
  </w:num>
  <w:num w:numId="16" w16cid:durableId="691568402">
    <w:abstractNumId w:val="2"/>
  </w:num>
  <w:num w:numId="17" w16cid:durableId="484862994">
    <w:abstractNumId w:val="31"/>
  </w:num>
  <w:num w:numId="18" w16cid:durableId="1324236988">
    <w:abstractNumId w:val="9"/>
  </w:num>
  <w:num w:numId="19" w16cid:durableId="915362921">
    <w:abstractNumId w:val="16"/>
  </w:num>
  <w:num w:numId="20" w16cid:durableId="1708606825">
    <w:abstractNumId w:val="15"/>
  </w:num>
  <w:num w:numId="21" w16cid:durableId="750781056">
    <w:abstractNumId w:val="1"/>
  </w:num>
  <w:num w:numId="22" w16cid:durableId="443236961">
    <w:abstractNumId w:val="17"/>
  </w:num>
  <w:num w:numId="23" w16cid:durableId="1243031243">
    <w:abstractNumId w:val="22"/>
  </w:num>
  <w:num w:numId="24" w16cid:durableId="228083005">
    <w:abstractNumId w:val="21"/>
  </w:num>
  <w:num w:numId="25" w16cid:durableId="320549426">
    <w:abstractNumId w:val="25"/>
  </w:num>
  <w:num w:numId="26" w16cid:durableId="865365318">
    <w:abstractNumId w:val="24"/>
  </w:num>
  <w:num w:numId="27" w16cid:durableId="430779082">
    <w:abstractNumId w:val="27"/>
  </w:num>
  <w:num w:numId="28" w16cid:durableId="1551843724">
    <w:abstractNumId w:val="8"/>
  </w:num>
  <w:num w:numId="29" w16cid:durableId="499543154">
    <w:abstractNumId w:val="26"/>
  </w:num>
  <w:num w:numId="30" w16cid:durableId="886646163">
    <w:abstractNumId w:val="11"/>
  </w:num>
  <w:num w:numId="31" w16cid:durableId="2084796010">
    <w:abstractNumId w:val="29"/>
  </w:num>
  <w:num w:numId="32" w16cid:durableId="111683164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8F"/>
    <w:rsid w:val="00003893"/>
    <w:rsid w:val="00015ADA"/>
    <w:rsid w:val="00030501"/>
    <w:rsid w:val="00041B08"/>
    <w:rsid w:val="000479CF"/>
    <w:rsid w:val="00064268"/>
    <w:rsid w:val="0007226A"/>
    <w:rsid w:val="00075C66"/>
    <w:rsid w:val="000837AE"/>
    <w:rsid w:val="00095413"/>
    <w:rsid w:val="000A294E"/>
    <w:rsid w:val="000A2FCB"/>
    <w:rsid w:val="000B2319"/>
    <w:rsid w:val="000B5801"/>
    <w:rsid w:val="000E49A8"/>
    <w:rsid w:val="000F59FE"/>
    <w:rsid w:val="00103319"/>
    <w:rsid w:val="0011228E"/>
    <w:rsid w:val="0012114E"/>
    <w:rsid w:val="00126604"/>
    <w:rsid w:val="00131A64"/>
    <w:rsid w:val="00145785"/>
    <w:rsid w:val="00147DEE"/>
    <w:rsid w:val="00162ECB"/>
    <w:rsid w:val="0016770E"/>
    <w:rsid w:val="001746DC"/>
    <w:rsid w:val="0019019A"/>
    <w:rsid w:val="00197EDD"/>
    <w:rsid w:val="001A001E"/>
    <w:rsid w:val="001A067A"/>
    <w:rsid w:val="001D3181"/>
    <w:rsid w:val="001D3AEE"/>
    <w:rsid w:val="001D6870"/>
    <w:rsid w:val="001E02AF"/>
    <w:rsid w:val="001E7F66"/>
    <w:rsid w:val="001F0809"/>
    <w:rsid w:val="00210890"/>
    <w:rsid w:val="002123B0"/>
    <w:rsid w:val="00225967"/>
    <w:rsid w:val="00233DD5"/>
    <w:rsid w:val="002478E4"/>
    <w:rsid w:val="00256085"/>
    <w:rsid w:val="002846EA"/>
    <w:rsid w:val="0028689A"/>
    <w:rsid w:val="002A1520"/>
    <w:rsid w:val="002A1BC8"/>
    <w:rsid w:val="002A53B6"/>
    <w:rsid w:val="002A7BA7"/>
    <w:rsid w:val="002C4471"/>
    <w:rsid w:val="002D27CD"/>
    <w:rsid w:val="002D6432"/>
    <w:rsid w:val="002E0B0E"/>
    <w:rsid w:val="003161A3"/>
    <w:rsid w:val="00332521"/>
    <w:rsid w:val="003541DE"/>
    <w:rsid w:val="00357F52"/>
    <w:rsid w:val="00363D99"/>
    <w:rsid w:val="00371623"/>
    <w:rsid w:val="0038156E"/>
    <w:rsid w:val="003A6922"/>
    <w:rsid w:val="003C51E7"/>
    <w:rsid w:val="003D1F79"/>
    <w:rsid w:val="003F5058"/>
    <w:rsid w:val="00420563"/>
    <w:rsid w:val="00422547"/>
    <w:rsid w:val="00435B35"/>
    <w:rsid w:val="004464C4"/>
    <w:rsid w:val="00454CF6"/>
    <w:rsid w:val="004570A5"/>
    <w:rsid w:val="00487283"/>
    <w:rsid w:val="004873E5"/>
    <w:rsid w:val="00495C1B"/>
    <w:rsid w:val="00497089"/>
    <w:rsid w:val="004A10DE"/>
    <w:rsid w:val="004A14A1"/>
    <w:rsid w:val="004A5963"/>
    <w:rsid w:val="004B4982"/>
    <w:rsid w:val="004C03E6"/>
    <w:rsid w:val="004F00A3"/>
    <w:rsid w:val="00500B3B"/>
    <w:rsid w:val="00506195"/>
    <w:rsid w:val="00527293"/>
    <w:rsid w:val="0053123C"/>
    <w:rsid w:val="00533150"/>
    <w:rsid w:val="005570CE"/>
    <w:rsid w:val="0056164C"/>
    <w:rsid w:val="005616E0"/>
    <w:rsid w:val="00582557"/>
    <w:rsid w:val="00594194"/>
    <w:rsid w:val="005A042F"/>
    <w:rsid w:val="005A3FFB"/>
    <w:rsid w:val="005D433A"/>
    <w:rsid w:val="005D7F98"/>
    <w:rsid w:val="00603ED2"/>
    <w:rsid w:val="00645252"/>
    <w:rsid w:val="0065780F"/>
    <w:rsid w:val="00670B38"/>
    <w:rsid w:val="006710AB"/>
    <w:rsid w:val="0069252E"/>
    <w:rsid w:val="006A3018"/>
    <w:rsid w:val="006A548F"/>
    <w:rsid w:val="006A5DC1"/>
    <w:rsid w:val="006C0438"/>
    <w:rsid w:val="006D3D74"/>
    <w:rsid w:val="006D4437"/>
    <w:rsid w:val="006D4F70"/>
    <w:rsid w:val="006D624A"/>
    <w:rsid w:val="006F746C"/>
    <w:rsid w:val="0071648D"/>
    <w:rsid w:val="00717143"/>
    <w:rsid w:val="00727305"/>
    <w:rsid w:val="007349F4"/>
    <w:rsid w:val="00741BBE"/>
    <w:rsid w:val="00777598"/>
    <w:rsid w:val="00782725"/>
    <w:rsid w:val="007852C4"/>
    <w:rsid w:val="007918AE"/>
    <w:rsid w:val="007A61BF"/>
    <w:rsid w:val="007B2E5A"/>
    <w:rsid w:val="007B6A87"/>
    <w:rsid w:val="00804C05"/>
    <w:rsid w:val="00806B54"/>
    <w:rsid w:val="0081158B"/>
    <w:rsid w:val="00824006"/>
    <w:rsid w:val="00824885"/>
    <w:rsid w:val="00826203"/>
    <w:rsid w:val="0083569A"/>
    <w:rsid w:val="00853790"/>
    <w:rsid w:val="00892CB5"/>
    <w:rsid w:val="008936EE"/>
    <w:rsid w:val="008A17CE"/>
    <w:rsid w:val="008B3015"/>
    <w:rsid w:val="008C12A2"/>
    <w:rsid w:val="008C2D4D"/>
    <w:rsid w:val="008C6EEE"/>
    <w:rsid w:val="008D2586"/>
    <w:rsid w:val="008D5BFF"/>
    <w:rsid w:val="008E5128"/>
    <w:rsid w:val="008F3FC5"/>
    <w:rsid w:val="008F7059"/>
    <w:rsid w:val="0090032E"/>
    <w:rsid w:val="009003E3"/>
    <w:rsid w:val="00906A22"/>
    <w:rsid w:val="00931699"/>
    <w:rsid w:val="0093620E"/>
    <w:rsid w:val="00947B5D"/>
    <w:rsid w:val="00951B6B"/>
    <w:rsid w:val="009521EB"/>
    <w:rsid w:val="00961763"/>
    <w:rsid w:val="00963802"/>
    <w:rsid w:val="00964C96"/>
    <w:rsid w:val="0097181B"/>
    <w:rsid w:val="00975F16"/>
    <w:rsid w:val="00987BFB"/>
    <w:rsid w:val="00990C50"/>
    <w:rsid w:val="0099599A"/>
    <w:rsid w:val="00996D17"/>
    <w:rsid w:val="009C5018"/>
    <w:rsid w:val="009E0829"/>
    <w:rsid w:val="00A04893"/>
    <w:rsid w:val="00A04D08"/>
    <w:rsid w:val="00A135BD"/>
    <w:rsid w:val="00A15259"/>
    <w:rsid w:val="00A159D0"/>
    <w:rsid w:val="00A22EA2"/>
    <w:rsid w:val="00A40E02"/>
    <w:rsid w:val="00A45780"/>
    <w:rsid w:val="00A6171A"/>
    <w:rsid w:val="00A64BFD"/>
    <w:rsid w:val="00A74A54"/>
    <w:rsid w:val="00A74FF6"/>
    <w:rsid w:val="00A75AA8"/>
    <w:rsid w:val="00A81082"/>
    <w:rsid w:val="00A8228A"/>
    <w:rsid w:val="00A87027"/>
    <w:rsid w:val="00A90432"/>
    <w:rsid w:val="00A90E17"/>
    <w:rsid w:val="00A91E61"/>
    <w:rsid w:val="00A9204E"/>
    <w:rsid w:val="00AC09FF"/>
    <w:rsid w:val="00AC3D61"/>
    <w:rsid w:val="00AC484F"/>
    <w:rsid w:val="00AC7577"/>
    <w:rsid w:val="00AC76C3"/>
    <w:rsid w:val="00AE28A2"/>
    <w:rsid w:val="00AE46B9"/>
    <w:rsid w:val="00AF423A"/>
    <w:rsid w:val="00AF7FEF"/>
    <w:rsid w:val="00B14887"/>
    <w:rsid w:val="00B14AA2"/>
    <w:rsid w:val="00B1628F"/>
    <w:rsid w:val="00B21BE9"/>
    <w:rsid w:val="00B60CC0"/>
    <w:rsid w:val="00B63473"/>
    <w:rsid w:val="00B87C71"/>
    <w:rsid w:val="00BA5C4B"/>
    <w:rsid w:val="00BA6CEF"/>
    <w:rsid w:val="00BB2735"/>
    <w:rsid w:val="00BC5DBD"/>
    <w:rsid w:val="00BF402A"/>
    <w:rsid w:val="00BF74A9"/>
    <w:rsid w:val="00C00F51"/>
    <w:rsid w:val="00C037E6"/>
    <w:rsid w:val="00C27694"/>
    <w:rsid w:val="00C3359A"/>
    <w:rsid w:val="00C472B8"/>
    <w:rsid w:val="00C509C4"/>
    <w:rsid w:val="00C51BCC"/>
    <w:rsid w:val="00C52A16"/>
    <w:rsid w:val="00C63FA2"/>
    <w:rsid w:val="00C86B13"/>
    <w:rsid w:val="00C87B2A"/>
    <w:rsid w:val="00C87EFF"/>
    <w:rsid w:val="00C92D45"/>
    <w:rsid w:val="00C942FF"/>
    <w:rsid w:val="00CA0840"/>
    <w:rsid w:val="00CA42ED"/>
    <w:rsid w:val="00CA6FA9"/>
    <w:rsid w:val="00CB4D6D"/>
    <w:rsid w:val="00CB635E"/>
    <w:rsid w:val="00CC5898"/>
    <w:rsid w:val="00CE7F55"/>
    <w:rsid w:val="00D13F6A"/>
    <w:rsid w:val="00D41D1F"/>
    <w:rsid w:val="00D521A4"/>
    <w:rsid w:val="00D54790"/>
    <w:rsid w:val="00D740B1"/>
    <w:rsid w:val="00D90212"/>
    <w:rsid w:val="00D90DAD"/>
    <w:rsid w:val="00DB2EE9"/>
    <w:rsid w:val="00DC772A"/>
    <w:rsid w:val="00DD1126"/>
    <w:rsid w:val="00E01D44"/>
    <w:rsid w:val="00E039C4"/>
    <w:rsid w:val="00E105D6"/>
    <w:rsid w:val="00E14995"/>
    <w:rsid w:val="00E25A8F"/>
    <w:rsid w:val="00E26D06"/>
    <w:rsid w:val="00E448BD"/>
    <w:rsid w:val="00E44A36"/>
    <w:rsid w:val="00E46214"/>
    <w:rsid w:val="00E47CD8"/>
    <w:rsid w:val="00E56DC2"/>
    <w:rsid w:val="00E804F4"/>
    <w:rsid w:val="00E900AB"/>
    <w:rsid w:val="00E90615"/>
    <w:rsid w:val="00E91CB3"/>
    <w:rsid w:val="00E926FA"/>
    <w:rsid w:val="00EA7008"/>
    <w:rsid w:val="00EB6A4A"/>
    <w:rsid w:val="00EC53B6"/>
    <w:rsid w:val="00EC570C"/>
    <w:rsid w:val="00ED1B74"/>
    <w:rsid w:val="00F01575"/>
    <w:rsid w:val="00F03B5C"/>
    <w:rsid w:val="00F21DF0"/>
    <w:rsid w:val="00F54A3E"/>
    <w:rsid w:val="00F67D30"/>
    <w:rsid w:val="00F70CB2"/>
    <w:rsid w:val="00F71A46"/>
    <w:rsid w:val="00F76BF4"/>
    <w:rsid w:val="00F774A9"/>
    <w:rsid w:val="00F84BA7"/>
    <w:rsid w:val="00FA11CD"/>
    <w:rsid w:val="00FB298A"/>
    <w:rsid w:val="00FC3F34"/>
    <w:rsid w:val="00FC4DBA"/>
    <w:rsid w:val="00FD156E"/>
    <w:rsid w:val="00FD6BE0"/>
    <w:rsid w:val="00FE3A24"/>
    <w:rsid w:val="07F89A57"/>
    <w:rsid w:val="080E2A2A"/>
    <w:rsid w:val="08C3406A"/>
    <w:rsid w:val="0A93560C"/>
    <w:rsid w:val="0DB13CF8"/>
    <w:rsid w:val="14D0473F"/>
    <w:rsid w:val="199EC2CB"/>
    <w:rsid w:val="209FB443"/>
    <w:rsid w:val="224EB4E3"/>
    <w:rsid w:val="22CC9A7B"/>
    <w:rsid w:val="27687BBA"/>
    <w:rsid w:val="291C257C"/>
    <w:rsid w:val="29C465BB"/>
    <w:rsid w:val="2A0C26F0"/>
    <w:rsid w:val="2F50A573"/>
    <w:rsid w:val="3263A297"/>
    <w:rsid w:val="32E462EC"/>
    <w:rsid w:val="33EFA058"/>
    <w:rsid w:val="3845DC61"/>
    <w:rsid w:val="3C813E88"/>
    <w:rsid w:val="3F082E49"/>
    <w:rsid w:val="4093693B"/>
    <w:rsid w:val="41F24A0C"/>
    <w:rsid w:val="43D49261"/>
    <w:rsid w:val="44EC28E3"/>
    <w:rsid w:val="45C43B8D"/>
    <w:rsid w:val="46666640"/>
    <w:rsid w:val="46ADF821"/>
    <w:rsid w:val="4768FAB5"/>
    <w:rsid w:val="49A4D78A"/>
    <w:rsid w:val="4ABBB416"/>
    <w:rsid w:val="4B5A0B2A"/>
    <w:rsid w:val="4BDDF1E3"/>
    <w:rsid w:val="4CE790BD"/>
    <w:rsid w:val="4F599B69"/>
    <w:rsid w:val="53B1780B"/>
    <w:rsid w:val="55188F53"/>
    <w:rsid w:val="5ABCB0E4"/>
    <w:rsid w:val="5CD1EB52"/>
    <w:rsid w:val="604BC456"/>
    <w:rsid w:val="65316938"/>
    <w:rsid w:val="67309D0E"/>
    <w:rsid w:val="7099529A"/>
    <w:rsid w:val="71CF0585"/>
    <w:rsid w:val="74C2743C"/>
    <w:rsid w:val="79604D79"/>
    <w:rsid w:val="7989F06A"/>
    <w:rsid w:val="7A2EBF7D"/>
    <w:rsid w:val="7DE07FA1"/>
    <w:rsid w:val="7E93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6571"/>
  <w15:docId w15:val="{8F5BBF7E-197C-41EF-AB22-365891D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A548F"/>
    <w:pPr>
      <w:ind w:left="720"/>
      <w:contextualSpacing/>
    </w:pPr>
  </w:style>
  <w:style w:type="paragraph" w:styleId="NormalWeb">
    <w:name w:val="Normal (Web)"/>
    <w:basedOn w:val="Normal"/>
    <w:uiPriority w:val="99"/>
    <w:unhideWhenUsed/>
    <w:rsid w:val="002A53B6"/>
    <w:pPr>
      <w:spacing w:before="100" w:beforeAutospacing="1" w:after="100" w:afterAutospacing="1"/>
    </w:pPr>
    <w:rPr>
      <w:rFonts w:ascii="Times New Roman" w:eastAsia="Times New Roman" w:hAnsi="Times New Roman" w:cs="Times New Roman"/>
      <w:sz w:val="24"/>
      <w:szCs w:val="24"/>
    </w:rPr>
  </w:style>
  <w:style w:type="character" w:customStyle="1" w:styleId="markhwb2jx592">
    <w:name w:val="markhwb2jx592"/>
    <w:basedOn w:val="DefaultParagraphFont"/>
    <w:rsid w:val="00A74A54"/>
  </w:style>
  <w:style w:type="character" w:customStyle="1" w:styleId="markapr0mwc55">
    <w:name w:val="markapr0mwc55"/>
    <w:basedOn w:val="DefaultParagraphFont"/>
    <w:rsid w:val="00A74A54"/>
  </w:style>
  <w:style w:type="character" w:styleId="UnresolvedMention">
    <w:name w:val="Unresolved Mention"/>
    <w:basedOn w:val="DefaultParagraphFont"/>
    <w:uiPriority w:val="99"/>
    <w:semiHidden/>
    <w:unhideWhenUsed/>
    <w:rsid w:val="00996D17"/>
    <w:rPr>
      <w:color w:val="605E5C"/>
      <w:shd w:val="clear" w:color="auto" w:fill="E1DFDD"/>
    </w:rPr>
  </w:style>
  <w:style w:type="paragraph" w:styleId="NoSpacing">
    <w:name w:val="No Spacing"/>
    <w:uiPriority w:val="1"/>
    <w:qFormat/>
    <w:rsid w:val="00A0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65">
      <w:bodyDiv w:val="1"/>
      <w:marLeft w:val="0"/>
      <w:marRight w:val="0"/>
      <w:marTop w:val="0"/>
      <w:marBottom w:val="0"/>
      <w:divBdr>
        <w:top w:val="none" w:sz="0" w:space="0" w:color="auto"/>
        <w:left w:val="none" w:sz="0" w:space="0" w:color="auto"/>
        <w:bottom w:val="none" w:sz="0" w:space="0" w:color="auto"/>
        <w:right w:val="none" w:sz="0" w:space="0" w:color="auto"/>
      </w:divBdr>
    </w:div>
    <w:div w:id="97531992">
      <w:bodyDiv w:val="1"/>
      <w:marLeft w:val="0"/>
      <w:marRight w:val="0"/>
      <w:marTop w:val="0"/>
      <w:marBottom w:val="0"/>
      <w:divBdr>
        <w:top w:val="none" w:sz="0" w:space="0" w:color="auto"/>
        <w:left w:val="none" w:sz="0" w:space="0" w:color="auto"/>
        <w:bottom w:val="none" w:sz="0" w:space="0" w:color="auto"/>
        <w:right w:val="none" w:sz="0" w:space="0" w:color="auto"/>
      </w:divBdr>
    </w:div>
    <w:div w:id="263004492">
      <w:bodyDiv w:val="1"/>
      <w:marLeft w:val="0"/>
      <w:marRight w:val="0"/>
      <w:marTop w:val="0"/>
      <w:marBottom w:val="0"/>
      <w:divBdr>
        <w:top w:val="none" w:sz="0" w:space="0" w:color="auto"/>
        <w:left w:val="none" w:sz="0" w:space="0" w:color="auto"/>
        <w:bottom w:val="none" w:sz="0" w:space="0" w:color="auto"/>
        <w:right w:val="none" w:sz="0" w:space="0" w:color="auto"/>
      </w:divBdr>
    </w:div>
    <w:div w:id="287588310">
      <w:bodyDiv w:val="1"/>
      <w:marLeft w:val="0"/>
      <w:marRight w:val="0"/>
      <w:marTop w:val="0"/>
      <w:marBottom w:val="0"/>
      <w:divBdr>
        <w:top w:val="none" w:sz="0" w:space="0" w:color="auto"/>
        <w:left w:val="none" w:sz="0" w:space="0" w:color="auto"/>
        <w:bottom w:val="none" w:sz="0" w:space="0" w:color="auto"/>
        <w:right w:val="none" w:sz="0" w:space="0" w:color="auto"/>
      </w:divBdr>
    </w:div>
    <w:div w:id="21015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Smit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55918AC00D2C4D9805894ECD694D99" ma:contentTypeVersion="11" ma:contentTypeDescription="Create a new document." ma:contentTypeScope="" ma:versionID="1824bec27a6b36ad4d26763bc57acd5d">
  <xsd:schema xmlns:xsd="http://www.w3.org/2001/XMLSchema" xmlns:xs="http://www.w3.org/2001/XMLSchema" xmlns:p="http://schemas.microsoft.com/office/2006/metadata/properties" xmlns:ns3="5334a35e-a0ad-470e-9e77-efa9b92f2efe" xmlns:ns4="99e538af-54df-483b-baca-4b906b72927e" targetNamespace="http://schemas.microsoft.com/office/2006/metadata/properties" ma:root="true" ma:fieldsID="845d198bc9e62cb610809e7cd0daf798" ns3:_="" ns4:_="">
    <xsd:import namespace="5334a35e-a0ad-470e-9e77-efa9b92f2efe"/>
    <xsd:import namespace="99e538af-54df-483b-baca-4b906b729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35e-a0ad-470e-9e77-efa9b92f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538af-54df-483b-baca-4b906b729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09D68-881D-4FEC-AE61-0338B8FC50C1}">
  <ds:schemaRefs>
    <ds:schemaRef ds:uri="http://schemas.openxmlformats.org/officeDocument/2006/bibliography"/>
  </ds:schemaRefs>
</ds:datastoreItem>
</file>

<file path=customXml/itemProps2.xml><?xml version="1.0" encoding="utf-8"?>
<ds:datastoreItem xmlns:ds="http://schemas.openxmlformats.org/officeDocument/2006/customXml" ds:itemID="{46B323FA-0DC0-4D5D-BAB9-15F4CBBF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35e-a0ad-470e-9e77-efa9b92f2efe"/>
    <ds:schemaRef ds:uri="99e538af-54df-483b-baca-4b906b72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A9440-7C9F-4A06-A4FA-CD0D2407A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Smith</dc:creator>
  <cp:keywords/>
  <dc:description/>
  <cp:lastModifiedBy>Natalie Underberg-Goode</cp:lastModifiedBy>
  <cp:revision>2</cp:revision>
  <dcterms:created xsi:type="dcterms:W3CDTF">2022-09-15T11:39:00Z</dcterms:created>
  <dcterms:modified xsi:type="dcterms:W3CDTF">2022-09-15T11:39:00Z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0x010100EF55918AC00D2C4D9805894ECD694D99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